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7FC09" w14:textId="77777777" w:rsidR="00042FBC" w:rsidRPr="00D739DF" w:rsidRDefault="000C053D">
      <w:pPr>
        <w:tabs>
          <w:tab w:val="center" w:pos="4537"/>
          <w:tab w:val="right" w:pos="9078"/>
        </w:tabs>
        <w:spacing w:after="0" w:line="259" w:lineRule="auto"/>
        <w:ind w:left="0" w:firstLine="0"/>
        <w:rPr>
          <w:rFonts w:asciiTheme="minorHAnsi" w:hAnsiTheme="minorHAnsi" w:cstheme="minorHAnsi"/>
        </w:rPr>
      </w:pPr>
      <w:r>
        <w:rPr>
          <w:rFonts w:ascii="Cambria" w:eastAsia="Cambria" w:hAnsi="Cambria" w:cs="Cambria"/>
          <w:sz w:val="24"/>
        </w:rPr>
        <w:t xml:space="preserve"> </w:t>
      </w:r>
      <w:r w:rsidRPr="00D739DF">
        <w:rPr>
          <w:rFonts w:asciiTheme="minorHAnsi" w:eastAsia="Cambria" w:hAnsiTheme="minorHAnsi" w:cstheme="minorHAnsi"/>
          <w:sz w:val="24"/>
        </w:rPr>
        <w:tab/>
        <w:t xml:space="preserve"> </w:t>
      </w:r>
      <w:r w:rsidRPr="00D739DF">
        <w:rPr>
          <w:rFonts w:asciiTheme="minorHAnsi" w:eastAsia="Cambria" w:hAnsiTheme="minorHAnsi" w:cstheme="minorHAnsi"/>
          <w:sz w:val="24"/>
        </w:rPr>
        <w:tab/>
      </w:r>
      <w:r w:rsidRPr="00D739DF">
        <w:rPr>
          <w:rFonts w:asciiTheme="minorHAnsi" w:eastAsia="Arial" w:hAnsiTheme="minorHAnsi" w:cstheme="minorHAnsi"/>
          <w:sz w:val="20"/>
        </w:rPr>
        <w:t xml:space="preserve">PLAN </w:t>
      </w:r>
    </w:p>
    <w:p w14:paraId="132CC21C" w14:textId="77777777" w:rsidR="00042FBC" w:rsidRPr="00D739DF" w:rsidRDefault="000C053D">
      <w:pPr>
        <w:spacing w:after="142" w:line="259" w:lineRule="auto"/>
        <w:ind w:left="0" w:right="8" w:firstLine="0"/>
        <w:jc w:val="right"/>
        <w:rPr>
          <w:rFonts w:asciiTheme="minorHAnsi" w:hAnsiTheme="minorHAnsi" w:cstheme="minorHAnsi"/>
        </w:rPr>
      </w:pPr>
      <w:r w:rsidRPr="00D739DF">
        <w:rPr>
          <w:rFonts w:asciiTheme="minorHAnsi" w:eastAsia="Arial" w:hAnsiTheme="minorHAnsi" w:cstheme="minorHAnsi"/>
          <w:sz w:val="20"/>
        </w:rPr>
        <w:t xml:space="preserve">BESLUTAD AV STYRELSEN </w:t>
      </w:r>
    </w:p>
    <w:p w14:paraId="371F61AC" w14:textId="35A24953" w:rsidR="00042FBC" w:rsidRPr="00D739DF" w:rsidRDefault="00D739DF" w:rsidP="00D739DF">
      <w:pPr>
        <w:tabs>
          <w:tab w:val="center" w:pos="2611"/>
          <w:tab w:val="center" w:pos="3912"/>
          <w:tab w:val="center" w:pos="5218"/>
          <w:tab w:val="center" w:pos="6523"/>
          <w:tab w:val="center" w:pos="7829"/>
        </w:tabs>
        <w:spacing w:after="884" w:line="259" w:lineRule="auto"/>
        <w:ind w:left="-2" w:firstLine="0"/>
        <w:rPr>
          <w:rFonts w:asciiTheme="minorHAnsi" w:eastAsia="Cambria" w:hAnsiTheme="minorHAnsi" w:cstheme="minorHAnsi"/>
          <w:b/>
          <w:sz w:val="44"/>
        </w:rPr>
      </w:pPr>
      <w:r>
        <w:rPr>
          <w:rFonts w:asciiTheme="minorHAnsi" w:eastAsia="Cambria" w:hAnsiTheme="minorHAnsi" w:cstheme="minorHAnsi"/>
          <w:b/>
          <w:sz w:val="44"/>
        </w:rPr>
        <w:t>[Föreningens namn]</w:t>
      </w:r>
      <w:r>
        <w:rPr>
          <w:rFonts w:asciiTheme="minorHAnsi" w:eastAsia="Cambria" w:hAnsiTheme="minorHAnsi" w:cstheme="minorHAnsi"/>
          <w:b/>
          <w:sz w:val="44"/>
        </w:rPr>
        <w:br/>
        <w:t>[Föreningens logotyp]</w:t>
      </w:r>
      <w:r w:rsidR="000C053D" w:rsidRPr="00D739DF">
        <w:rPr>
          <w:rFonts w:asciiTheme="minorHAnsi" w:eastAsia="Cambria" w:hAnsiTheme="minorHAnsi" w:cstheme="minorHAnsi"/>
          <w:b/>
          <w:sz w:val="44"/>
        </w:rPr>
        <w:tab/>
        <w:t xml:space="preserve"> </w:t>
      </w:r>
      <w:r w:rsidR="000C053D" w:rsidRPr="00D739DF">
        <w:rPr>
          <w:rFonts w:asciiTheme="minorHAnsi" w:eastAsia="Cambria" w:hAnsiTheme="minorHAnsi" w:cstheme="minorHAnsi"/>
          <w:b/>
          <w:sz w:val="44"/>
        </w:rPr>
        <w:tab/>
        <w:t xml:space="preserve"> </w:t>
      </w:r>
      <w:r w:rsidR="000C053D" w:rsidRPr="00D739DF">
        <w:rPr>
          <w:rFonts w:asciiTheme="minorHAnsi" w:eastAsia="Cambria" w:hAnsiTheme="minorHAnsi" w:cstheme="minorHAnsi"/>
          <w:b/>
          <w:sz w:val="44"/>
        </w:rPr>
        <w:tab/>
        <w:t xml:space="preserve"> </w:t>
      </w:r>
      <w:r w:rsidR="000C053D" w:rsidRPr="00D739DF">
        <w:rPr>
          <w:rFonts w:asciiTheme="minorHAnsi" w:eastAsia="Cambria" w:hAnsiTheme="minorHAnsi" w:cstheme="minorHAnsi"/>
          <w:b/>
          <w:sz w:val="44"/>
        </w:rPr>
        <w:tab/>
        <w:t xml:space="preserve"> </w:t>
      </w:r>
      <w:r w:rsidR="000C053D" w:rsidRPr="00D739DF">
        <w:rPr>
          <w:rFonts w:asciiTheme="minorHAnsi" w:eastAsia="Cambria" w:hAnsiTheme="minorHAnsi" w:cstheme="minorHAnsi"/>
          <w:b/>
          <w:sz w:val="44"/>
        </w:rPr>
        <w:tab/>
      </w:r>
      <w:r w:rsidR="000C053D" w:rsidRPr="00D739DF">
        <w:rPr>
          <w:rFonts w:asciiTheme="minorHAnsi" w:eastAsia="Arial" w:hAnsiTheme="minorHAnsi" w:cstheme="minorHAnsi"/>
          <w:sz w:val="28"/>
        </w:rPr>
        <w:t xml:space="preserve"> </w:t>
      </w:r>
    </w:p>
    <w:p w14:paraId="49F2D17C" w14:textId="77777777" w:rsidR="00042FBC" w:rsidRPr="00D739DF" w:rsidRDefault="000C053D">
      <w:pPr>
        <w:spacing w:after="1445" w:line="259" w:lineRule="auto"/>
        <w:ind w:left="0" w:firstLine="0"/>
        <w:rPr>
          <w:rFonts w:asciiTheme="minorHAnsi" w:hAnsiTheme="minorHAnsi" w:cstheme="minorHAnsi"/>
        </w:rPr>
      </w:pPr>
      <w:r w:rsidRPr="00D739DF">
        <w:rPr>
          <w:rFonts w:asciiTheme="minorHAnsi" w:eastAsia="Arial" w:hAnsiTheme="minorHAnsi" w:cstheme="minorHAnsi"/>
          <w:b/>
          <w:color w:val="17365D"/>
          <w:sz w:val="56"/>
        </w:rPr>
        <w:t xml:space="preserve"> </w:t>
      </w:r>
    </w:p>
    <w:p w14:paraId="035B5F43" w14:textId="77777777" w:rsidR="00042FBC" w:rsidRPr="00D739DF" w:rsidRDefault="000C053D">
      <w:pPr>
        <w:spacing w:after="5" w:line="259" w:lineRule="auto"/>
        <w:ind w:left="-5"/>
        <w:rPr>
          <w:rFonts w:asciiTheme="minorHAnsi" w:hAnsiTheme="minorHAnsi" w:cstheme="minorHAnsi"/>
        </w:rPr>
      </w:pPr>
      <w:r w:rsidRPr="00D739DF">
        <w:rPr>
          <w:rFonts w:asciiTheme="minorHAnsi" w:eastAsia="Arial" w:hAnsiTheme="minorHAnsi" w:cstheme="minorHAnsi"/>
          <w:b/>
          <w:color w:val="17365D"/>
          <w:sz w:val="56"/>
        </w:rPr>
        <w:t xml:space="preserve">LIKABEHANDLINGS- OCH </w:t>
      </w:r>
    </w:p>
    <w:p w14:paraId="4B23E62F" w14:textId="0F4C09EE" w:rsidR="00042FBC" w:rsidRPr="00D739DF" w:rsidRDefault="000C053D" w:rsidP="007E5C65">
      <w:pPr>
        <w:spacing w:after="5" w:line="259" w:lineRule="auto"/>
        <w:ind w:left="-5"/>
        <w:rPr>
          <w:rFonts w:asciiTheme="minorHAnsi" w:eastAsia="Arial" w:hAnsiTheme="minorHAnsi" w:cstheme="minorHAnsi"/>
          <w:b/>
          <w:color w:val="17365D"/>
          <w:sz w:val="56"/>
        </w:rPr>
      </w:pPr>
      <w:r w:rsidRPr="00D739DF">
        <w:rPr>
          <w:rFonts w:asciiTheme="minorHAnsi" w:eastAsia="Arial" w:hAnsiTheme="minorHAnsi" w:cstheme="minorHAnsi"/>
          <w:b/>
          <w:color w:val="17365D"/>
          <w:sz w:val="56"/>
        </w:rPr>
        <w:t xml:space="preserve">JÄMSTÄLLDHETSPLAN </w:t>
      </w:r>
      <w:r w:rsidR="00D739DF">
        <w:rPr>
          <w:rFonts w:asciiTheme="minorHAnsi" w:eastAsia="Arial" w:hAnsiTheme="minorHAnsi" w:cstheme="minorHAnsi"/>
          <w:b/>
          <w:color w:val="17365D"/>
          <w:sz w:val="56"/>
        </w:rPr>
        <w:t>[</w:t>
      </w:r>
      <w:r w:rsidR="007E5C65" w:rsidRPr="00D739DF">
        <w:rPr>
          <w:rFonts w:asciiTheme="minorHAnsi" w:eastAsia="Arial" w:hAnsiTheme="minorHAnsi" w:cstheme="minorHAnsi"/>
          <w:b/>
          <w:color w:val="17365D"/>
          <w:sz w:val="56"/>
        </w:rPr>
        <w:t>MALL</w:t>
      </w:r>
      <w:r w:rsidR="00D739DF">
        <w:rPr>
          <w:rFonts w:asciiTheme="minorHAnsi" w:eastAsia="Arial" w:hAnsiTheme="minorHAnsi" w:cstheme="minorHAnsi"/>
          <w:b/>
          <w:color w:val="17365D"/>
          <w:sz w:val="56"/>
        </w:rPr>
        <w:t>]</w:t>
      </w:r>
    </w:p>
    <w:p w14:paraId="0910ECEB" w14:textId="695D9E4E" w:rsidR="007E5C65" w:rsidRPr="00D739DF" w:rsidRDefault="007E5C65" w:rsidP="007E5C65">
      <w:pPr>
        <w:spacing w:after="5" w:line="259" w:lineRule="auto"/>
        <w:ind w:left="-5"/>
        <w:rPr>
          <w:rFonts w:asciiTheme="minorHAnsi" w:hAnsiTheme="minorHAnsi" w:cstheme="minorHAnsi"/>
        </w:rPr>
      </w:pPr>
    </w:p>
    <w:p w14:paraId="478EF33F" w14:textId="77777777" w:rsidR="007E5C65" w:rsidRPr="00D739DF" w:rsidRDefault="007E5C65" w:rsidP="007E5C65">
      <w:pPr>
        <w:spacing w:after="5" w:line="259" w:lineRule="auto"/>
        <w:ind w:left="-5"/>
        <w:rPr>
          <w:rFonts w:asciiTheme="minorHAnsi" w:hAnsiTheme="minorHAnsi" w:cstheme="minorHAnsi"/>
        </w:rPr>
      </w:pPr>
    </w:p>
    <w:tbl>
      <w:tblPr>
        <w:tblStyle w:val="Tabellrutnt1"/>
        <w:tblW w:w="9059" w:type="dxa"/>
        <w:tblInd w:w="0" w:type="dxa"/>
        <w:tblLook w:val="04A0" w:firstRow="1" w:lastRow="0" w:firstColumn="1" w:lastColumn="0" w:noHBand="0" w:noVBand="1"/>
      </w:tblPr>
      <w:tblGrid>
        <w:gridCol w:w="2601"/>
        <w:gridCol w:w="6458"/>
      </w:tblGrid>
      <w:tr w:rsidR="00042FBC" w:rsidRPr="00D739DF" w14:paraId="61AE7CF2" w14:textId="77777777">
        <w:trPr>
          <w:trHeight w:val="372"/>
        </w:trPr>
        <w:tc>
          <w:tcPr>
            <w:tcW w:w="2601" w:type="dxa"/>
            <w:tcBorders>
              <w:top w:val="nil"/>
              <w:left w:val="nil"/>
              <w:bottom w:val="nil"/>
              <w:right w:val="nil"/>
            </w:tcBorders>
          </w:tcPr>
          <w:p w14:paraId="3B427829" w14:textId="6EA484E6" w:rsidR="00042FBC" w:rsidRPr="00D739DF" w:rsidRDefault="000C053D">
            <w:pPr>
              <w:tabs>
                <w:tab w:val="center" w:pos="1306"/>
              </w:tabs>
              <w:spacing w:after="0" w:line="259" w:lineRule="auto"/>
              <w:ind w:left="0" w:firstLine="0"/>
              <w:rPr>
                <w:rFonts w:asciiTheme="minorHAnsi" w:hAnsiTheme="minorHAnsi" w:cstheme="minorHAnsi"/>
              </w:rPr>
            </w:pPr>
            <w:r w:rsidRPr="00D739DF">
              <w:rPr>
                <w:rFonts w:asciiTheme="minorHAnsi" w:hAnsiTheme="minorHAnsi" w:cstheme="minorHAnsi"/>
                <w:color w:val="17365D"/>
              </w:rPr>
              <w:t>Publicerad</w:t>
            </w:r>
            <w:r w:rsidR="00033EFC" w:rsidRPr="00D739DF">
              <w:rPr>
                <w:rFonts w:asciiTheme="minorHAnsi" w:hAnsiTheme="minorHAnsi" w:cstheme="minorHAnsi"/>
                <w:color w:val="17365D"/>
              </w:rPr>
              <w:t>:</w:t>
            </w:r>
            <w:r w:rsidRPr="00D739DF">
              <w:rPr>
                <w:rFonts w:asciiTheme="minorHAnsi" w:hAnsiTheme="minorHAnsi" w:cstheme="minorHAnsi"/>
                <w:color w:val="17365D"/>
              </w:rPr>
              <w:t xml:space="preserve"> </w:t>
            </w:r>
            <w:r w:rsidR="00033EFC" w:rsidRPr="00D739DF">
              <w:rPr>
                <w:rFonts w:asciiTheme="minorHAnsi" w:hAnsiTheme="minorHAnsi" w:cstheme="minorHAnsi"/>
                <w:color w:val="4472C4" w:themeColor="accent1"/>
              </w:rPr>
              <w:t>[Datum]</w:t>
            </w:r>
          </w:p>
        </w:tc>
        <w:tc>
          <w:tcPr>
            <w:tcW w:w="6458" w:type="dxa"/>
            <w:tcBorders>
              <w:top w:val="nil"/>
              <w:left w:val="nil"/>
              <w:bottom w:val="nil"/>
              <w:right w:val="nil"/>
            </w:tcBorders>
          </w:tcPr>
          <w:p w14:paraId="000883A2" w14:textId="483A4EB9" w:rsidR="00042FBC" w:rsidRPr="00D739DF" w:rsidRDefault="000C053D">
            <w:pPr>
              <w:tabs>
                <w:tab w:val="center" w:pos="2616"/>
              </w:tabs>
              <w:spacing w:after="0" w:line="259" w:lineRule="auto"/>
              <w:ind w:left="0" w:firstLine="0"/>
              <w:rPr>
                <w:rFonts w:asciiTheme="minorHAnsi" w:hAnsiTheme="minorHAnsi" w:cstheme="minorHAnsi"/>
              </w:rPr>
            </w:pPr>
            <w:r w:rsidRPr="00D739DF">
              <w:rPr>
                <w:rFonts w:asciiTheme="minorHAnsi" w:hAnsiTheme="minorHAnsi" w:cstheme="minorHAnsi"/>
                <w:color w:val="17365D"/>
              </w:rPr>
              <w:tab/>
              <w:t xml:space="preserve"> </w:t>
            </w:r>
          </w:p>
        </w:tc>
      </w:tr>
      <w:tr w:rsidR="00042FBC" w:rsidRPr="00D739DF" w14:paraId="5951A3A0" w14:textId="77777777">
        <w:trPr>
          <w:trHeight w:val="500"/>
        </w:trPr>
        <w:tc>
          <w:tcPr>
            <w:tcW w:w="2601" w:type="dxa"/>
            <w:tcBorders>
              <w:top w:val="nil"/>
              <w:left w:val="nil"/>
              <w:bottom w:val="nil"/>
              <w:right w:val="nil"/>
            </w:tcBorders>
            <w:vAlign w:val="center"/>
          </w:tcPr>
          <w:p w14:paraId="7DFC385D" w14:textId="301EAA34" w:rsidR="00042FBC" w:rsidRPr="00D739DF" w:rsidRDefault="000C053D">
            <w:pPr>
              <w:spacing w:after="0" w:line="259" w:lineRule="auto"/>
              <w:ind w:left="0" w:firstLine="0"/>
              <w:rPr>
                <w:rFonts w:asciiTheme="minorHAnsi" w:hAnsiTheme="minorHAnsi" w:cstheme="minorHAnsi"/>
              </w:rPr>
            </w:pPr>
            <w:r w:rsidRPr="00D739DF">
              <w:rPr>
                <w:rFonts w:asciiTheme="minorHAnsi" w:hAnsiTheme="minorHAnsi" w:cstheme="minorHAnsi"/>
                <w:color w:val="17365D"/>
              </w:rPr>
              <w:t>Beslutsdatum</w:t>
            </w:r>
            <w:r w:rsidR="00033EFC" w:rsidRPr="00D739DF">
              <w:rPr>
                <w:rFonts w:asciiTheme="minorHAnsi" w:hAnsiTheme="minorHAnsi" w:cstheme="minorHAnsi"/>
                <w:color w:val="17365D"/>
              </w:rPr>
              <w:t>:</w:t>
            </w:r>
            <w:r w:rsidRPr="00D739DF">
              <w:rPr>
                <w:rFonts w:asciiTheme="minorHAnsi" w:hAnsiTheme="minorHAnsi" w:cstheme="minorHAnsi"/>
                <w:color w:val="17365D"/>
              </w:rPr>
              <w:t xml:space="preserve"> </w:t>
            </w:r>
            <w:r w:rsidR="00033EFC" w:rsidRPr="00D739DF">
              <w:rPr>
                <w:rFonts w:asciiTheme="minorHAnsi" w:hAnsiTheme="minorHAnsi" w:cstheme="minorHAnsi"/>
                <w:color w:val="4472C4" w:themeColor="accent1"/>
              </w:rPr>
              <w:t>[Datum]</w:t>
            </w:r>
          </w:p>
        </w:tc>
        <w:tc>
          <w:tcPr>
            <w:tcW w:w="6458" w:type="dxa"/>
            <w:tcBorders>
              <w:top w:val="nil"/>
              <w:left w:val="nil"/>
              <w:bottom w:val="nil"/>
              <w:right w:val="nil"/>
            </w:tcBorders>
            <w:vAlign w:val="center"/>
          </w:tcPr>
          <w:p w14:paraId="500B3734" w14:textId="52169AB7" w:rsidR="00042FBC" w:rsidRPr="00D739DF" w:rsidRDefault="00042FBC">
            <w:pPr>
              <w:spacing w:after="0" w:line="259" w:lineRule="auto"/>
              <w:ind w:firstLine="0"/>
              <w:rPr>
                <w:rFonts w:asciiTheme="minorHAnsi" w:hAnsiTheme="minorHAnsi" w:cstheme="minorHAnsi"/>
              </w:rPr>
            </w:pPr>
          </w:p>
        </w:tc>
      </w:tr>
      <w:tr w:rsidR="00042FBC" w:rsidRPr="00D739DF" w14:paraId="4019C056" w14:textId="77777777">
        <w:trPr>
          <w:trHeight w:val="2291"/>
        </w:trPr>
        <w:tc>
          <w:tcPr>
            <w:tcW w:w="2601" w:type="dxa"/>
            <w:tcBorders>
              <w:top w:val="nil"/>
              <w:left w:val="nil"/>
              <w:bottom w:val="nil"/>
              <w:right w:val="nil"/>
            </w:tcBorders>
            <w:vAlign w:val="bottom"/>
          </w:tcPr>
          <w:p w14:paraId="2BFF13E2" w14:textId="4C30E0E9" w:rsidR="00042FBC" w:rsidRPr="00D739DF" w:rsidRDefault="000C053D">
            <w:pPr>
              <w:spacing w:after="1295" w:line="259" w:lineRule="auto"/>
              <w:ind w:left="0" w:firstLine="0"/>
              <w:rPr>
                <w:rFonts w:asciiTheme="minorHAnsi" w:hAnsiTheme="minorHAnsi" w:cstheme="minorHAnsi"/>
                <w:b/>
                <w:bCs/>
              </w:rPr>
            </w:pPr>
            <w:r w:rsidRPr="00D739DF">
              <w:rPr>
                <w:rFonts w:asciiTheme="minorHAnsi" w:hAnsiTheme="minorHAnsi" w:cstheme="minorHAnsi"/>
                <w:color w:val="17365D"/>
              </w:rPr>
              <w:t>Giltighetstid</w:t>
            </w:r>
            <w:r w:rsidR="00033EFC" w:rsidRPr="00D739DF">
              <w:rPr>
                <w:rFonts w:asciiTheme="minorHAnsi" w:hAnsiTheme="minorHAnsi" w:cstheme="minorHAnsi"/>
                <w:color w:val="17365D"/>
              </w:rPr>
              <w:t xml:space="preserve">: </w:t>
            </w:r>
            <w:r w:rsidR="00033EFC" w:rsidRPr="00D739DF">
              <w:rPr>
                <w:rFonts w:asciiTheme="minorHAnsi" w:hAnsiTheme="minorHAnsi" w:cstheme="minorHAnsi"/>
                <w:color w:val="4472C4" w:themeColor="accent1"/>
              </w:rPr>
              <w:t>[X år]</w:t>
            </w:r>
            <w:r w:rsidRPr="00D739DF">
              <w:rPr>
                <w:rFonts w:asciiTheme="minorHAnsi" w:hAnsiTheme="minorHAnsi" w:cstheme="minorHAnsi"/>
                <w:color w:val="17365D"/>
              </w:rPr>
              <w:t xml:space="preserve">  </w:t>
            </w:r>
          </w:p>
          <w:p w14:paraId="73AA8802" w14:textId="77777777" w:rsidR="00042FBC" w:rsidRPr="00D739DF" w:rsidRDefault="000C053D">
            <w:pPr>
              <w:spacing w:after="0" w:line="259" w:lineRule="auto"/>
              <w:ind w:left="0" w:firstLine="0"/>
              <w:rPr>
                <w:rFonts w:asciiTheme="minorHAnsi" w:hAnsiTheme="minorHAnsi" w:cstheme="minorHAnsi"/>
              </w:rPr>
            </w:pPr>
            <w:r w:rsidRPr="00D739DF">
              <w:rPr>
                <w:rFonts w:asciiTheme="minorHAnsi" w:eastAsia="Cambria" w:hAnsiTheme="minorHAnsi" w:cstheme="minorHAnsi"/>
                <w:b/>
                <w:sz w:val="44"/>
              </w:rPr>
              <w:t xml:space="preserve"> </w:t>
            </w:r>
          </w:p>
          <w:p w14:paraId="7030BCCB" w14:textId="77777777" w:rsidR="00042FBC" w:rsidRPr="00D739DF" w:rsidRDefault="000C053D">
            <w:pPr>
              <w:spacing w:after="0" w:line="259" w:lineRule="auto"/>
              <w:ind w:left="0" w:firstLine="0"/>
              <w:rPr>
                <w:rFonts w:asciiTheme="minorHAnsi" w:hAnsiTheme="minorHAnsi" w:cstheme="minorHAnsi"/>
              </w:rPr>
            </w:pPr>
            <w:r w:rsidRPr="00D739DF">
              <w:rPr>
                <w:rFonts w:asciiTheme="minorHAnsi" w:eastAsia="Cambria" w:hAnsiTheme="minorHAnsi" w:cstheme="minorHAnsi"/>
                <w:b/>
                <w:sz w:val="24"/>
              </w:rPr>
              <w:t xml:space="preserve"> </w:t>
            </w:r>
          </w:p>
        </w:tc>
        <w:tc>
          <w:tcPr>
            <w:tcW w:w="6458" w:type="dxa"/>
            <w:tcBorders>
              <w:top w:val="nil"/>
              <w:left w:val="nil"/>
              <w:bottom w:val="nil"/>
              <w:right w:val="nil"/>
            </w:tcBorders>
          </w:tcPr>
          <w:p w14:paraId="18C7B28E" w14:textId="7FEAECCA" w:rsidR="00042FBC" w:rsidRPr="00D739DF" w:rsidRDefault="00042FBC">
            <w:pPr>
              <w:spacing w:after="0" w:line="259" w:lineRule="auto"/>
              <w:ind w:left="0" w:firstLine="0"/>
              <w:rPr>
                <w:rFonts w:asciiTheme="minorHAnsi" w:hAnsiTheme="minorHAnsi" w:cstheme="minorHAnsi"/>
              </w:rPr>
            </w:pPr>
          </w:p>
        </w:tc>
      </w:tr>
      <w:tr w:rsidR="00042FBC" w:rsidRPr="00D739DF" w14:paraId="1C53FEB9" w14:textId="77777777">
        <w:trPr>
          <w:trHeight w:val="263"/>
        </w:trPr>
        <w:tc>
          <w:tcPr>
            <w:tcW w:w="2601" w:type="dxa"/>
            <w:tcBorders>
              <w:top w:val="nil"/>
              <w:left w:val="nil"/>
              <w:bottom w:val="nil"/>
              <w:right w:val="nil"/>
            </w:tcBorders>
          </w:tcPr>
          <w:p w14:paraId="36F47969" w14:textId="77777777" w:rsidR="00042FBC" w:rsidRPr="00D739DF" w:rsidRDefault="000C053D">
            <w:pPr>
              <w:spacing w:after="0" w:line="259" w:lineRule="auto"/>
              <w:ind w:left="0" w:firstLine="0"/>
              <w:rPr>
                <w:rFonts w:asciiTheme="minorHAnsi" w:hAnsiTheme="minorHAnsi" w:cstheme="minorHAnsi"/>
              </w:rPr>
            </w:pPr>
            <w:r w:rsidRPr="00D739DF">
              <w:rPr>
                <w:rFonts w:asciiTheme="minorHAnsi" w:eastAsia="Cambria" w:hAnsiTheme="minorHAnsi" w:cstheme="minorHAnsi"/>
                <w:b/>
                <w:sz w:val="24"/>
              </w:rPr>
              <w:t xml:space="preserve"> </w:t>
            </w:r>
          </w:p>
        </w:tc>
        <w:tc>
          <w:tcPr>
            <w:tcW w:w="6458" w:type="dxa"/>
            <w:tcBorders>
              <w:top w:val="nil"/>
              <w:left w:val="nil"/>
              <w:bottom w:val="nil"/>
              <w:right w:val="nil"/>
            </w:tcBorders>
          </w:tcPr>
          <w:p w14:paraId="5BE286A3" w14:textId="77777777" w:rsidR="00042FBC" w:rsidRPr="00D739DF" w:rsidRDefault="000C053D">
            <w:pPr>
              <w:spacing w:after="0" w:line="259" w:lineRule="auto"/>
              <w:ind w:left="280" w:firstLine="0"/>
              <w:rPr>
                <w:rFonts w:asciiTheme="minorHAnsi" w:hAnsiTheme="minorHAnsi" w:cstheme="minorHAnsi"/>
              </w:rPr>
            </w:pPr>
            <w:r w:rsidRPr="00D739DF">
              <w:rPr>
                <w:rFonts w:asciiTheme="minorHAnsi" w:eastAsia="Cambria" w:hAnsiTheme="minorHAnsi" w:cstheme="minorHAnsi"/>
                <w:b/>
                <w:sz w:val="24"/>
              </w:rPr>
              <w:t xml:space="preserve"> </w:t>
            </w:r>
          </w:p>
        </w:tc>
      </w:tr>
    </w:tbl>
    <w:p w14:paraId="0F0ADC94" w14:textId="77777777" w:rsidR="001D2195" w:rsidRDefault="001D2195">
      <w:pPr>
        <w:pStyle w:val="Rubrik1"/>
        <w:ind w:left="-5"/>
        <w:rPr>
          <w:rFonts w:asciiTheme="minorHAnsi" w:hAnsiTheme="minorHAnsi" w:cstheme="minorHAnsi"/>
        </w:rPr>
      </w:pPr>
    </w:p>
    <w:p w14:paraId="0A1F67C3" w14:textId="77777777" w:rsidR="001D2195" w:rsidRDefault="001D2195">
      <w:pPr>
        <w:spacing w:after="160" w:line="259" w:lineRule="auto"/>
        <w:ind w:left="0" w:firstLine="0"/>
        <w:rPr>
          <w:rFonts w:asciiTheme="minorHAnsi" w:eastAsia="Calibri" w:hAnsiTheme="minorHAnsi" w:cstheme="minorHAnsi"/>
          <w:color w:val="17365D"/>
          <w:sz w:val="52"/>
        </w:rPr>
      </w:pPr>
      <w:r>
        <w:rPr>
          <w:rFonts w:asciiTheme="minorHAnsi" w:hAnsiTheme="minorHAnsi" w:cstheme="minorHAnsi"/>
        </w:rPr>
        <w:br w:type="page"/>
      </w:r>
    </w:p>
    <w:p w14:paraId="5D5FBB13" w14:textId="2F59264F" w:rsidR="00042FBC" w:rsidRPr="00D739DF" w:rsidRDefault="000C053D">
      <w:pPr>
        <w:pStyle w:val="Rubrik1"/>
        <w:ind w:left="-5"/>
        <w:rPr>
          <w:rFonts w:asciiTheme="minorHAnsi" w:hAnsiTheme="minorHAnsi" w:cstheme="minorHAnsi"/>
        </w:rPr>
      </w:pPr>
      <w:r w:rsidRPr="00D739DF">
        <w:rPr>
          <w:rFonts w:asciiTheme="minorHAnsi" w:hAnsiTheme="minorHAnsi" w:cstheme="minorHAnsi"/>
        </w:rPr>
        <w:lastRenderedPageBreak/>
        <w:t xml:space="preserve">LIKABEHANDLINGSPLAN  </w:t>
      </w:r>
    </w:p>
    <w:p w14:paraId="3C98A6C3" w14:textId="77777777" w:rsidR="00042FBC" w:rsidRPr="00D739DF" w:rsidRDefault="000C053D">
      <w:pPr>
        <w:spacing w:after="337" w:line="259" w:lineRule="auto"/>
        <w:ind w:left="-30" w:right="-22" w:firstLine="0"/>
        <w:rPr>
          <w:rFonts w:asciiTheme="minorHAnsi" w:hAnsiTheme="minorHAnsi" w:cstheme="minorHAnsi"/>
        </w:rPr>
      </w:pPr>
      <w:r w:rsidRPr="00D739DF">
        <w:rPr>
          <w:rFonts w:asciiTheme="minorHAnsi" w:eastAsia="Calibri" w:hAnsiTheme="minorHAnsi" w:cstheme="minorHAnsi"/>
          <w:noProof/>
        </w:rPr>
        <mc:AlternateContent>
          <mc:Choice Requires="wpg">
            <w:drawing>
              <wp:inline distT="0" distB="0" distL="0" distR="0" wp14:anchorId="65A03C47" wp14:editId="4F354D74">
                <wp:extent cx="5796916" cy="12700"/>
                <wp:effectExtent l="0" t="0" r="0" b="0"/>
                <wp:docPr id="7746" name="Group 7746"/>
                <wp:cNvGraphicFramePr/>
                <a:graphic xmlns:a="http://schemas.openxmlformats.org/drawingml/2006/main">
                  <a:graphicData uri="http://schemas.microsoft.com/office/word/2010/wordprocessingGroup">
                    <wpg:wgp>
                      <wpg:cNvGrpSpPr/>
                      <wpg:grpSpPr>
                        <a:xfrm>
                          <a:off x="0" y="0"/>
                          <a:ext cx="5796916" cy="12700"/>
                          <a:chOff x="0" y="0"/>
                          <a:chExt cx="5796916" cy="12700"/>
                        </a:xfrm>
                      </wpg:grpSpPr>
                      <wps:wsp>
                        <wps:cNvPr id="9553" name="Shape 9553"/>
                        <wps:cNvSpPr/>
                        <wps:spPr>
                          <a:xfrm>
                            <a:off x="0" y="0"/>
                            <a:ext cx="5796916" cy="12700"/>
                          </a:xfrm>
                          <a:custGeom>
                            <a:avLst/>
                            <a:gdLst/>
                            <a:ahLst/>
                            <a:cxnLst/>
                            <a:rect l="0" t="0" r="0" b="0"/>
                            <a:pathLst>
                              <a:path w="5796916" h="12700">
                                <a:moveTo>
                                  <a:pt x="0" y="0"/>
                                </a:moveTo>
                                <a:lnTo>
                                  <a:pt x="5796916" y="0"/>
                                </a:lnTo>
                                <a:lnTo>
                                  <a:pt x="5796916" y="12700"/>
                                </a:lnTo>
                                <a:lnTo>
                                  <a:pt x="0" y="127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pic="http://schemas.openxmlformats.org/drawingml/2006/picture">
            <w:pict w14:anchorId="3E0B7944">
              <v:group id="Group 7746" style="width:456.45pt;height:1pt;mso-position-horizontal-relative:char;mso-position-vertical-relative:line" coordsize="57969,127">
                <v:shape id="Shape 9554" style="position:absolute;width:57969;height:127;left:0;top:0;" coordsize="5796916,12700" path="m0,0l5796916,0l5796916,12700l0,12700l0,0">
                  <v:stroke on="false" weight="0pt" color="#000000" opacity="0" miterlimit="10" joinstyle="miter" endcap="flat"/>
                  <v:fill on="true" color="#4f81bd"/>
                </v:shape>
              </v:group>
            </w:pict>
          </mc:Fallback>
        </mc:AlternateContent>
      </w:r>
    </w:p>
    <w:p w14:paraId="47425F08" w14:textId="77777777" w:rsidR="00042FBC" w:rsidRPr="00D739DF" w:rsidRDefault="000C053D">
      <w:pPr>
        <w:spacing w:after="0" w:line="259" w:lineRule="auto"/>
        <w:ind w:left="0" w:firstLine="0"/>
        <w:rPr>
          <w:rFonts w:asciiTheme="minorHAnsi" w:hAnsiTheme="minorHAnsi" w:cstheme="minorHAnsi"/>
        </w:rPr>
      </w:pPr>
      <w:r w:rsidRPr="00D739DF">
        <w:rPr>
          <w:rFonts w:asciiTheme="minorHAnsi" w:hAnsiTheme="minorHAnsi" w:cstheme="minorHAnsi"/>
          <w:sz w:val="24"/>
        </w:rPr>
        <w:t xml:space="preserve"> </w:t>
      </w:r>
    </w:p>
    <w:p w14:paraId="584487BA" w14:textId="63A73122" w:rsidR="00042FBC" w:rsidRPr="00D739DF" w:rsidRDefault="000C053D">
      <w:pPr>
        <w:spacing w:after="210"/>
        <w:ind w:right="11"/>
        <w:rPr>
          <w:rFonts w:asciiTheme="minorHAnsi" w:hAnsiTheme="minorHAnsi" w:cstheme="minorHAnsi"/>
        </w:rPr>
      </w:pPr>
      <w:r w:rsidRPr="00D739DF">
        <w:rPr>
          <w:rFonts w:asciiTheme="minorHAnsi" w:hAnsiTheme="minorHAnsi" w:cstheme="minorHAnsi"/>
        </w:rPr>
        <w:t xml:space="preserve">Planen grundar sig i principerna bakom 6 kap. skollagen (2010:800) och 3 kap. diskrimineringslagen (2008:567), </w:t>
      </w:r>
      <w:r w:rsidR="008711EA" w:rsidRPr="00D739DF">
        <w:rPr>
          <w:rFonts w:asciiTheme="minorHAnsi" w:hAnsiTheme="minorHAnsi" w:cstheme="minorHAnsi"/>
        </w:rPr>
        <w:t>föreningens</w:t>
      </w:r>
      <w:r w:rsidRPr="00D739DF">
        <w:rPr>
          <w:rFonts w:asciiTheme="minorHAnsi" w:hAnsiTheme="minorHAnsi" w:cstheme="minorHAnsi"/>
        </w:rPr>
        <w:t xml:space="preserve"> stadgar och verksamhetsplan samt Svenska Konståkningsförbundets och Riksidrottsförbundets dokument</w:t>
      </w:r>
      <w:r w:rsidR="008711EA" w:rsidRPr="00D739DF">
        <w:rPr>
          <w:rFonts w:asciiTheme="minorHAnsi" w:hAnsiTheme="minorHAnsi" w:cstheme="minorHAnsi"/>
        </w:rPr>
        <w:t xml:space="preserve"> om bland annat </w:t>
      </w:r>
      <w:r w:rsidR="00FB3F1A" w:rsidRPr="00D739DF">
        <w:rPr>
          <w:rFonts w:asciiTheme="minorHAnsi" w:hAnsiTheme="minorHAnsi" w:cstheme="minorHAnsi"/>
        </w:rPr>
        <w:t xml:space="preserve">trygg idrott </w:t>
      </w:r>
      <w:r w:rsidR="008711EA" w:rsidRPr="00D739DF">
        <w:rPr>
          <w:rFonts w:asciiTheme="minorHAnsi" w:hAnsiTheme="minorHAnsi" w:cstheme="minorHAnsi"/>
        </w:rPr>
        <w:t>enligt barnkonventionen och idrottens värdegrund</w:t>
      </w:r>
      <w:r w:rsidRPr="00D739DF">
        <w:rPr>
          <w:rFonts w:asciiTheme="minorHAnsi" w:hAnsiTheme="minorHAnsi" w:cstheme="minorHAnsi"/>
        </w:rPr>
        <w:t xml:space="preserve">. </w:t>
      </w:r>
      <w:r w:rsidR="00FB3F1A" w:rsidRPr="00D739DF">
        <w:rPr>
          <w:rFonts w:asciiTheme="minorHAnsi" w:hAnsiTheme="minorHAnsi" w:cstheme="minorHAnsi"/>
        </w:rPr>
        <w:t>Planen kompletterar Svenska Konståkningsförbundets ärendehanteringspolicy och gäller föreningens arbete för att motverka all slags kränkande behandling.</w:t>
      </w:r>
    </w:p>
    <w:p w14:paraId="5817D1E5" w14:textId="5CAD35AA" w:rsidR="00042FBC" w:rsidRPr="00D739DF" w:rsidRDefault="000C053D">
      <w:pPr>
        <w:ind w:right="11"/>
        <w:rPr>
          <w:rFonts w:asciiTheme="minorHAnsi" w:hAnsiTheme="minorHAnsi" w:cstheme="minorHAnsi"/>
        </w:rPr>
      </w:pPr>
      <w:r w:rsidRPr="00D739DF">
        <w:rPr>
          <w:rFonts w:asciiTheme="minorHAnsi" w:hAnsiTheme="minorHAnsi" w:cstheme="minorHAnsi"/>
        </w:rPr>
        <w:t xml:space="preserve">I </w:t>
      </w:r>
      <w:r w:rsidR="00033EFC" w:rsidRPr="00D739DF">
        <w:rPr>
          <w:rFonts w:asciiTheme="minorHAnsi" w:hAnsiTheme="minorHAnsi" w:cstheme="minorHAnsi"/>
        </w:rPr>
        <w:t>[</w:t>
      </w:r>
      <w:r w:rsidR="00033EFC" w:rsidRPr="00D739DF">
        <w:rPr>
          <w:rFonts w:asciiTheme="minorHAnsi" w:hAnsiTheme="minorHAnsi" w:cstheme="minorHAnsi"/>
          <w:color w:val="4472C4" w:themeColor="accent1"/>
        </w:rPr>
        <w:t>föreningen namn]</w:t>
      </w:r>
      <w:r w:rsidR="00A025CD" w:rsidRPr="00D739DF">
        <w:rPr>
          <w:rFonts w:asciiTheme="minorHAnsi" w:hAnsiTheme="minorHAnsi" w:cstheme="minorHAnsi"/>
          <w:color w:val="4472C4" w:themeColor="accent1"/>
        </w:rPr>
        <w:t xml:space="preserve"> </w:t>
      </w:r>
      <w:r w:rsidRPr="00D739DF">
        <w:rPr>
          <w:rFonts w:asciiTheme="minorHAnsi" w:hAnsiTheme="minorHAnsi" w:cstheme="minorHAnsi"/>
        </w:rPr>
        <w:t xml:space="preserve">har vi en nollvision som mål gällande diskriminering, trakasserier och kränkande behandling. Detta innebär att vi tar avstånd från alla former av övergrepp, vare sig det gäller mellan åkare, åkare-tränare, tränare-tränare </w:t>
      </w:r>
      <w:r w:rsidR="008711EA" w:rsidRPr="00D739DF">
        <w:rPr>
          <w:rFonts w:asciiTheme="minorHAnsi" w:hAnsiTheme="minorHAnsi" w:cstheme="minorHAnsi"/>
        </w:rPr>
        <w:t>eller</w:t>
      </w:r>
      <w:r w:rsidRPr="00D739DF">
        <w:rPr>
          <w:rFonts w:asciiTheme="minorHAnsi" w:hAnsiTheme="minorHAnsi" w:cstheme="minorHAnsi"/>
        </w:rPr>
        <w:t xml:space="preserve"> förälder-tränare. Alla som tränar och arbetar i </w:t>
      </w:r>
      <w:r w:rsidR="005B5073" w:rsidRPr="00D739DF">
        <w:rPr>
          <w:rFonts w:asciiTheme="minorHAnsi" w:hAnsiTheme="minorHAnsi" w:cstheme="minorHAnsi"/>
        </w:rPr>
        <w:t xml:space="preserve">föreningen </w:t>
      </w:r>
      <w:r w:rsidRPr="00D739DF">
        <w:rPr>
          <w:rFonts w:asciiTheme="minorHAnsi" w:hAnsiTheme="minorHAnsi" w:cstheme="minorHAnsi"/>
        </w:rPr>
        <w:t xml:space="preserve">ska visa respekt för den enskilda individen och i det vardagliga arbetet utgå från ett demokratiskt förhållningssätt, aktivt motverka trakasserier och förtryck av individer och grupper samt aktivt verka för att kränkningar aldrig ska förekomma. Varje incident av kränkande behandling ska uppmärksammas av de vuxna i </w:t>
      </w:r>
      <w:r w:rsidR="005B5073" w:rsidRPr="00D739DF">
        <w:rPr>
          <w:rFonts w:asciiTheme="minorHAnsi" w:hAnsiTheme="minorHAnsi" w:cstheme="minorHAnsi"/>
        </w:rPr>
        <w:t>föreningen</w:t>
      </w:r>
      <w:r w:rsidRPr="00D739DF">
        <w:rPr>
          <w:rFonts w:asciiTheme="minorHAnsi" w:hAnsiTheme="minorHAnsi" w:cstheme="minorHAnsi"/>
        </w:rPr>
        <w:t xml:space="preserve">. </w:t>
      </w:r>
    </w:p>
    <w:p w14:paraId="24DC2A8A" w14:textId="77777777" w:rsidR="00042FBC" w:rsidRPr="00D739DF" w:rsidRDefault="000C053D">
      <w:pPr>
        <w:spacing w:after="25" w:line="259" w:lineRule="auto"/>
        <w:ind w:left="0" w:firstLine="0"/>
        <w:rPr>
          <w:rFonts w:asciiTheme="minorHAnsi" w:hAnsiTheme="minorHAnsi" w:cstheme="minorHAnsi"/>
        </w:rPr>
      </w:pPr>
      <w:r w:rsidRPr="00D739DF">
        <w:rPr>
          <w:rFonts w:asciiTheme="minorHAnsi" w:hAnsiTheme="minorHAnsi" w:cstheme="minorHAnsi"/>
        </w:rPr>
        <w:t xml:space="preserve"> </w:t>
      </w:r>
    </w:p>
    <w:p w14:paraId="56DEA24D" w14:textId="4D12CE76" w:rsidR="00042FBC" w:rsidRPr="00D739DF" w:rsidRDefault="00033EFC">
      <w:pPr>
        <w:spacing w:after="191"/>
        <w:ind w:right="11"/>
        <w:rPr>
          <w:rFonts w:asciiTheme="minorHAnsi" w:hAnsiTheme="minorHAnsi" w:cstheme="minorHAnsi"/>
        </w:rPr>
      </w:pPr>
      <w:r w:rsidRPr="00D739DF">
        <w:rPr>
          <w:rFonts w:asciiTheme="minorHAnsi" w:hAnsiTheme="minorHAnsi" w:cstheme="minorHAnsi"/>
          <w:color w:val="4472C4" w:themeColor="accent1"/>
        </w:rPr>
        <w:t>[</w:t>
      </w:r>
      <w:r w:rsidR="00AE4694" w:rsidRPr="00D739DF">
        <w:rPr>
          <w:rFonts w:asciiTheme="minorHAnsi" w:hAnsiTheme="minorHAnsi" w:cstheme="minorHAnsi"/>
          <w:color w:val="4472C4" w:themeColor="accent1"/>
        </w:rPr>
        <w:t>Föreningen</w:t>
      </w:r>
      <w:r w:rsidRPr="00D739DF">
        <w:rPr>
          <w:rFonts w:asciiTheme="minorHAnsi" w:hAnsiTheme="minorHAnsi" w:cstheme="minorHAnsi"/>
          <w:color w:val="4472C4" w:themeColor="accent1"/>
        </w:rPr>
        <w:t>s namn]</w:t>
      </w:r>
      <w:r w:rsidR="000C053D" w:rsidRPr="00D739DF">
        <w:rPr>
          <w:rFonts w:asciiTheme="minorHAnsi" w:hAnsiTheme="minorHAnsi" w:cstheme="minorHAnsi"/>
          <w:color w:val="4472C4" w:themeColor="accent1"/>
        </w:rPr>
        <w:t xml:space="preserve"> </w:t>
      </w:r>
      <w:r w:rsidR="000C053D" w:rsidRPr="00D739DF">
        <w:rPr>
          <w:rFonts w:asciiTheme="minorHAnsi" w:hAnsiTheme="minorHAnsi" w:cstheme="minorHAnsi"/>
        </w:rPr>
        <w:t xml:space="preserve">har en viktig uppgift när det gäller att förmedla och hos åkarna förankra de grundläggande värden som vårt samhällsliv vilar på. Alla som arbetar och tränar inom </w:t>
      </w:r>
      <w:r w:rsidR="00B9723F" w:rsidRPr="00D739DF">
        <w:rPr>
          <w:rFonts w:asciiTheme="minorHAnsi" w:hAnsiTheme="minorHAnsi" w:cstheme="minorHAnsi"/>
        </w:rPr>
        <w:t>föreningen</w:t>
      </w:r>
      <w:r w:rsidR="000C053D" w:rsidRPr="00D739DF">
        <w:rPr>
          <w:rFonts w:asciiTheme="minorHAnsi" w:hAnsiTheme="minorHAnsi" w:cstheme="minorHAnsi"/>
        </w:rPr>
        <w:t xml:space="preserve"> ska föregå med gott exempel och vara goda förebilder för varandra. Det ska också beaktas att styrelsen och övriga funktionärsansvariga utför sitt arbete på ideell basis. Likabehandlingsplanen är upprättad även mot den bakgrunden och med utgångspunkten att alla som har en ansvarsuppgift gör så gott de kan. </w:t>
      </w:r>
    </w:p>
    <w:p w14:paraId="36054741" w14:textId="77777777" w:rsidR="00042FBC" w:rsidRPr="00D739DF" w:rsidRDefault="000C053D">
      <w:pPr>
        <w:spacing w:after="99" w:line="259" w:lineRule="auto"/>
        <w:ind w:left="0" w:firstLine="0"/>
        <w:rPr>
          <w:rFonts w:asciiTheme="minorHAnsi" w:hAnsiTheme="minorHAnsi" w:cstheme="minorHAnsi"/>
        </w:rPr>
      </w:pPr>
      <w:r w:rsidRPr="00D739DF">
        <w:rPr>
          <w:rFonts w:asciiTheme="minorHAnsi" w:eastAsia="Calibri" w:hAnsiTheme="minorHAnsi" w:cstheme="minorHAnsi"/>
          <w:b/>
          <w:color w:val="4F81BD"/>
          <w:sz w:val="24"/>
        </w:rPr>
        <w:t xml:space="preserve"> </w:t>
      </w:r>
    </w:p>
    <w:p w14:paraId="038B55F1" w14:textId="77777777" w:rsidR="00042FBC" w:rsidRPr="00D739DF" w:rsidRDefault="000C053D">
      <w:pPr>
        <w:pStyle w:val="Rubrik2"/>
        <w:ind w:left="-5"/>
        <w:rPr>
          <w:rFonts w:asciiTheme="minorHAnsi" w:hAnsiTheme="minorHAnsi" w:cstheme="minorHAnsi"/>
        </w:rPr>
      </w:pPr>
      <w:r w:rsidRPr="00D739DF">
        <w:rPr>
          <w:rFonts w:asciiTheme="minorHAnsi" w:hAnsiTheme="minorHAnsi" w:cstheme="minorHAnsi"/>
        </w:rPr>
        <w:t xml:space="preserve">KRÄNKANDE BEHANDLING </w:t>
      </w:r>
    </w:p>
    <w:p w14:paraId="136CC36A" w14:textId="77777777" w:rsidR="00042FBC" w:rsidRPr="00D739DF" w:rsidRDefault="000C053D">
      <w:pPr>
        <w:ind w:right="11"/>
        <w:rPr>
          <w:rFonts w:asciiTheme="minorHAnsi" w:hAnsiTheme="minorHAnsi" w:cstheme="minorHAnsi"/>
        </w:rPr>
      </w:pPr>
      <w:r w:rsidRPr="00D739DF">
        <w:rPr>
          <w:rFonts w:asciiTheme="minorHAnsi" w:hAnsiTheme="minorHAnsi" w:cstheme="minorHAnsi"/>
        </w:rPr>
        <w:t xml:space="preserve">Begreppet ”kränkande behandling” används som ett samlingsbegrepp för olika former av kränkningar inklusive trakasserier som har samband med etnisk tillhörighet, religion eller annan trosuppfattning, sexuell läggning, funktionshinder, kön eller av sexuell natur. Kränkande behandling är enligt definitionen i 6 kap. 3 § skollagen ett uppträdande som, utan att vara diskriminering enligt diskrimineringslagen kränker ett barns värdighet.  </w:t>
      </w:r>
    </w:p>
    <w:p w14:paraId="4E916A36" w14:textId="77777777" w:rsidR="00042FBC" w:rsidRPr="00D739DF" w:rsidRDefault="000C053D">
      <w:pPr>
        <w:spacing w:after="25" w:line="259" w:lineRule="auto"/>
        <w:ind w:left="0" w:firstLine="0"/>
        <w:rPr>
          <w:rFonts w:asciiTheme="minorHAnsi" w:hAnsiTheme="minorHAnsi" w:cstheme="minorHAnsi"/>
        </w:rPr>
      </w:pPr>
      <w:r w:rsidRPr="00D739DF">
        <w:rPr>
          <w:rFonts w:asciiTheme="minorHAnsi" w:hAnsiTheme="minorHAnsi" w:cstheme="minorHAnsi"/>
        </w:rPr>
        <w:t xml:space="preserve"> </w:t>
      </w:r>
    </w:p>
    <w:p w14:paraId="3BA47601" w14:textId="77777777" w:rsidR="00042FBC" w:rsidRPr="00D739DF" w:rsidRDefault="000C053D">
      <w:pPr>
        <w:ind w:right="11"/>
        <w:rPr>
          <w:rFonts w:asciiTheme="minorHAnsi" w:hAnsiTheme="minorHAnsi" w:cstheme="minorHAnsi"/>
        </w:rPr>
      </w:pPr>
      <w:r w:rsidRPr="00D739DF">
        <w:rPr>
          <w:rFonts w:asciiTheme="minorHAnsi" w:hAnsiTheme="minorHAnsi" w:cstheme="minorHAnsi"/>
        </w:rPr>
        <w:t xml:space="preserve">Gemensamt för all kränkande behandling är att;   </w:t>
      </w:r>
    </w:p>
    <w:p w14:paraId="2F4FDCC8" w14:textId="77777777" w:rsidR="00042FBC" w:rsidRPr="00D739DF" w:rsidRDefault="000C053D" w:rsidP="0025268D">
      <w:pPr>
        <w:numPr>
          <w:ilvl w:val="0"/>
          <w:numId w:val="19"/>
        </w:numPr>
        <w:ind w:right="11"/>
        <w:rPr>
          <w:rFonts w:asciiTheme="minorHAnsi" w:hAnsiTheme="minorHAnsi" w:cstheme="minorHAnsi"/>
        </w:rPr>
      </w:pPr>
      <w:r w:rsidRPr="00D739DF">
        <w:rPr>
          <w:rFonts w:asciiTheme="minorHAnsi" w:hAnsiTheme="minorHAnsi" w:cstheme="minorHAnsi"/>
        </w:rPr>
        <w:t xml:space="preserve">någon eller några kränker principen om alla människors lika värde   </w:t>
      </w:r>
    </w:p>
    <w:p w14:paraId="25D5A506" w14:textId="77777777" w:rsidR="00042FBC" w:rsidRPr="00D739DF" w:rsidRDefault="000C053D" w:rsidP="0025268D">
      <w:pPr>
        <w:numPr>
          <w:ilvl w:val="0"/>
          <w:numId w:val="19"/>
        </w:numPr>
        <w:ind w:right="11"/>
        <w:rPr>
          <w:rFonts w:asciiTheme="minorHAnsi" w:hAnsiTheme="minorHAnsi" w:cstheme="minorHAnsi"/>
        </w:rPr>
      </w:pPr>
      <w:r w:rsidRPr="00D739DF">
        <w:rPr>
          <w:rFonts w:asciiTheme="minorHAnsi" w:hAnsiTheme="minorHAnsi" w:cstheme="minorHAnsi"/>
        </w:rPr>
        <w:t xml:space="preserve">det är ett uttryck för makt och förtryck   </w:t>
      </w:r>
    </w:p>
    <w:p w14:paraId="10288BC8" w14:textId="77777777" w:rsidR="00042FBC" w:rsidRPr="00D739DF" w:rsidRDefault="000C053D" w:rsidP="0025268D">
      <w:pPr>
        <w:numPr>
          <w:ilvl w:val="0"/>
          <w:numId w:val="19"/>
        </w:numPr>
        <w:ind w:right="11"/>
        <w:rPr>
          <w:rFonts w:asciiTheme="minorHAnsi" w:hAnsiTheme="minorHAnsi" w:cstheme="minorHAnsi"/>
        </w:rPr>
      </w:pPr>
      <w:r w:rsidRPr="00D739DF">
        <w:rPr>
          <w:rFonts w:asciiTheme="minorHAnsi" w:hAnsiTheme="minorHAnsi" w:cstheme="minorHAnsi"/>
        </w:rPr>
        <w:t xml:space="preserve">den kan utföras av en eller flera personer och riktas mot en eller flera  </w:t>
      </w:r>
    </w:p>
    <w:p w14:paraId="1C445EF1" w14:textId="45FF6592" w:rsidR="001D2195" w:rsidRPr="00D739DF" w:rsidRDefault="000C053D" w:rsidP="0025268D">
      <w:pPr>
        <w:numPr>
          <w:ilvl w:val="0"/>
          <w:numId w:val="19"/>
        </w:numPr>
        <w:ind w:right="11"/>
        <w:rPr>
          <w:rFonts w:asciiTheme="minorHAnsi" w:hAnsiTheme="minorHAnsi" w:cstheme="minorHAnsi"/>
        </w:rPr>
      </w:pPr>
      <w:r w:rsidRPr="00D739DF">
        <w:rPr>
          <w:rFonts w:asciiTheme="minorHAnsi" w:hAnsiTheme="minorHAnsi" w:cstheme="minorHAnsi"/>
        </w:rPr>
        <w:t xml:space="preserve">den kan äga rum vid enstaka tillfällen eller vara systematiska och återkommande </w:t>
      </w:r>
    </w:p>
    <w:p w14:paraId="257FA724" w14:textId="77777777" w:rsidR="00042FBC" w:rsidRPr="0025268D" w:rsidRDefault="000C053D" w:rsidP="0025268D">
      <w:pPr>
        <w:numPr>
          <w:ilvl w:val="0"/>
          <w:numId w:val="19"/>
        </w:numPr>
        <w:ind w:right="11"/>
        <w:rPr>
          <w:rFonts w:asciiTheme="minorHAnsi" w:hAnsiTheme="minorHAnsi" w:cstheme="minorHAnsi"/>
        </w:rPr>
      </w:pPr>
      <w:r w:rsidRPr="0025268D">
        <w:rPr>
          <w:rFonts w:asciiTheme="minorHAnsi" w:hAnsiTheme="minorHAnsi" w:cstheme="minorHAnsi"/>
        </w:rPr>
        <w:t xml:space="preserve">den utförs av och drabbar såväl barn som vuxna </w:t>
      </w:r>
    </w:p>
    <w:p w14:paraId="1AD995AE" w14:textId="77777777" w:rsidR="001D2195" w:rsidRDefault="001D2195">
      <w:pPr>
        <w:ind w:right="11"/>
        <w:rPr>
          <w:rFonts w:asciiTheme="minorHAnsi" w:hAnsiTheme="minorHAnsi" w:cstheme="minorHAnsi"/>
        </w:rPr>
      </w:pPr>
    </w:p>
    <w:p w14:paraId="2D3BE3ED" w14:textId="061626C2" w:rsidR="00042FBC" w:rsidRPr="00D739DF" w:rsidRDefault="000C053D">
      <w:pPr>
        <w:ind w:right="11"/>
        <w:rPr>
          <w:rFonts w:asciiTheme="minorHAnsi" w:hAnsiTheme="minorHAnsi" w:cstheme="minorHAnsi"/>
        </w:rPr>
      </w:pPr>
      <w:r w:rsidRPr="00D739DF">
        <w:rPr>
          <w:rFonts w:asciiTheme="minorHAnsi" w:hAnsiTheme="minorHAnsi" w:cstheme="minorHAnsi"/>
        </w:rPr>
        <w:t xml:space="preserve">Kränkningarna kan vara;  </w:t>
      </w:r>
    </w:p>
    <w:p w14:paraId="6DA3B863" w14:textId="77777777" w:rsidR="00042FBC" w:rsidRPr="0025268D" w:rsidRDefault="000C053D" w:rsidP="0025268D">
      <w:pPr>
        <w:pStyle w:val="Liststycke"/>
        <w:numPr>
          <w:ilvl w:val="0"/>
          <w:numId w:val="21"/>
        </w:numPr>
        <w:ind w:right="11"/>
        <w:rPr>
          <w:rFonts w:asciiTheme="minorHAnsi" w:hAnsiTheme="minorHAnsi" w:cstheme="minorHAnsi"/>
        </w:rPr>
      </w:pPr>
      <w:r w:rsidRPr="0025268D">
        <w:rPr>
          <w:rFonts w:asciiTheme="minorHAnsi" w:hAnsiTheme="minorHAnsi" w:cstheme="minorHAnsi"/>
        </w:rPr>
        <w:lastRenderedPageBreak/>
        <w:t xml:space="preserve">fysiska (t.ex. att bli utsatt för slag och knuffar)  </w:t>
      </w:r>
    </w:p>
    <w:p w14:paraId="3CE59E22" w14:textId="77777777" w:rsidR="00042FBC" w:rsidRPr="0025268D" w:rsidRDefault="000C053D" w:rsidP="0025268D">
      <w:pPr>
        <w:pStyle w:val="Liststycke"/>
        <w:numPr>
          <w:ilvl w:val="0"/>
          <w:numId w:val="21"/>
        </w:numPr>
        <w:ind w:right="11"/>
        <w:rPr>
          <w:rFonts w:asciiTheme="minorHAnsi" w:hAnsiTheme="minorHAnsi" w:cstheme="minorHAnsi"/>
        </w:rPr>
      </w:pPr>
      <w:r w:rsidRPr="0025268D">
        <w:rPr>
          <w:rFonts w:asciiTheme="minorHAnsi" w:hAnsiTheme="minorHAnsi" w:cstheme="minorHAnsi"/>
        </w:rPr>
        <w:t xml:space="preserve">verbala (t.ex. att bli hotad eller bli föremål för nedsättande kommentarer)  </w:t>
      </w:r>
    </w:p>
    <w:p w14:paraId="4FF0550B" w14:textId="77777777" w:rsidR="00042FBC" w:rsidRPr="0025268D" w:rsidRDefault="000C053D" w:rsidP="0025268D">
      <w:pPr>
        <w:pStyle w:val="Liststycke"/>
        <w:numPr>
          <w:ilvl w:val="0"/>
          <w:numId w:val="21"/>
        </w:numPr>
        <w:ind w:right="11"/>
        <w:rPr>
          <w:rFonts w:asciiTheme="minorHAnsi" w:hAnsiTheme="minorHAnsi" w:cstheme="minorHAnsi"/>
        </w:rPr>
      </w:pPr>
      <w:r w:rsidRPr="0025268D">
        <w:rPr>
          <w:rFonts w:asciiTheme="minorHAnsi" w:hAnsiTheme="minorHAnsi" w:cstheme="minorHAnsi"/>
        </w:rPr>
        <w:t xml:space="preserve">psykosociala (t.ex. att bli utsatt för utfrysning, inte bli hälsad på, ryktesspridning, förlöjliganden)  </w:t>
      </w:r>
    </w:p>
    <w:p w14:paraId="51FB66E7" w14:textId="77777777" w:rsidR="00042FBC" w:rsidRPr="0025268D" w:rsidRDefault="000C053D" w:rsidP="0025268D">
      <w:pPr>
        <w:pStyle w:val="Liststycke"/>
        <w:numPr>
          <w:ilvl w:val="0"/>
          <w:numId w:val="21"/>
        </w:numPr>
        <w:ind w:right="11"/>
        <w:rPr>
          <w:rFonts w:asciiTheme="minorHAnsi" w:hAnsiTheme="minorHAnsi" w:cstheme="minorHAnsi"/>
        </w:rPr>
      </w:pPr>
      <w:r w:rsidRPr="0025268D">
        <w:rPr>
          <w:rFonts w:asciiTheme="minorHAnsi" w:hAnsiTheme="minorHAnsi" w:cstheme="minorHAnsi"/>
        </w:rPr>
        <w:t xml:space="preserve">text- och bildburna (t.ex. sociala medier, klotter, brev och lappar, e-post, sms och mms)  </w:t>
      </w:r>
    </w:p>
    <w:p w14:paraId="34A798F1" w14:textId="77777777" w:rsidR="00042FBC" w:rsidRPr="00D739DF" w:rsidRDefault="000C053D">
      <w:pPr>
        <w:spacing w:after="25" w:line="259" w:lineRule="auto"/>
        <w:ind w:left="0" w:firstLine="0"/>
        <w:rPr>
          <w:rFonts w:asciiTheme="minorHAnsi" w:hAnsiTheme="minorHAnsi" w:cstheme="minorHAnsi"/>
        </w:rPr>
      </w:pPr>
      <w:r w:rsidRPr="00D739DF">
        <w:rPr>
          <w:rFonts w:asciiTheme="minorHAnsi" w:hAnsiTheme="minorHAnsi" w:cstheme="minorHAnsi"/>
        </w:rPr>
        <w:t xml:space="preserve"> </w:t>
      </w:r>
    </w:p>
    <w:p w14:paraId="1CA3140B" w14:textId="1636E131" w:rsidR="00042FBC" w:rsidRPr="00D739DF" w:rsidRDefault="000C053D">
      <w:pPr>
        <w:ind w:right="11"/>
        <w:rPr>
          <w:rFonts w:asciiTheme="minorHAnsi" w:hAnsiTheme="minorHAnsi" w:cstheme="minorHAnsi"/>
        </w:rPr>
      </w:pPr>
      <w:r w:rsidRPr="00D739DF">
        <w:rPr>
          <w:rFonts w:asciiTheme="minorHAnsi" w:hAnsiTheme="minorHAnsi" w:cstheme="minorHAnsi"/>
        </w:rPr>
        <w:t xml:space="preserve">Åkarnas och de vuxnas rättigheter och skyldigheter </w:t>
      </w:r>
      <w:r w:rsidR="008711EA" w:rsidRPr="00D739DF">
        <w:rPr>
          <w:rFonts w:asciiTheme="minorHAnsi" w:hAnsiTheme="minorHAnsi" w:cstheme="minorHAnsi"/>
        </w:rPr>
        <w:t xml:space="preserve">i föreningen </w:t>
      </w:r>
      <w:r w:rsidRPr="00D739DF">
        <w:rPr>
          <w:rFonts w:asciiTheme="minorHAnsi" w:hAnsiTheme="minorHAnsi" w:cstheme="minorHAnsi"/>
        </w:rPr>
        <w:t xml:space="preserve">bygger på:  </w:t>
      </w:r>
    </w:p>
    <w:p w14:paraId="733A1C4A" w14:textId="5229FD4B" w:rsidR="00FB3F1A" w:rsidRPr="0025268D" w:rsidRDefault="00FB3F1A" w:rsidP="0025268D">
      <w:pPr>
        <w:pStyle w:val="Liststycke"/>
        <w:numPr>
          <w:ilvl w:val="0"/>
          <w:numId w:val="17"/>
        </w:numPr>
        <w:ind w:right="11"/>
        <w:rPr>
          <w:rFonts w:asciiTheme="minorHAnsi" w:hAnsiTheme="minorHAnsi" w:cstheme="minorHAnsi"/>
        </w:rPr>
      </w:pPr>
      <w:r w:rsidRPr="0025268D">
        <w:rPr>
          <w:rFonts w:asciiTheme="minorHAnsi" w:hAnsiTheme="minorHAnsi" w:cstheme="minorHAnsi"/>
        </w:rPr>
        <w:t>Riksidrottsförbundets och Svenska Konståkningsförbundets vägledande dokument om trygg idrott</w:t>
      </w:r>
    </w:p>
    <w:p w14:paraId="3744B034" w14:textId="5269CAF9" w:rsidR="00042FBC" w:rsidRPr="0025268D" w:rsidRDefault="000C053D" w:rsidP="0025268D">
      <w:pPr>
        <w:pStyle w:val="Liststycke"/>
        <w:numPr>
          <w:ilvl w:val="0"/>
          <w:numId w:val="17"/>
        </w:numPr>
        <w:ind w:right="11"/>
        <w:rPr>
          <w:rFonts w:asciiTheme="minorHAnsi" w:hAnsiTheme="minorHAnsi" w:cstheme="minorHAnsi"/>
        </w:rPr>
      </w:pPr>
      <w:r w:rsidRPr="0025268D">
        <w:rPr>
          <w:rFonts w:asciiTheme="minorHAnsi" w:hAnsiTheme="minorHAnsi" w:cstheme="minorHAnsi"/>
        </w:rPr>
        <w:t xml:space="preserve">FN:s konvention om barnets rättigheter </w:t>
      </w:r>
      <w:r w:rsidR="008711EA" w:rsidRPr="0025268D">
        <w:rPr>
          <w:rFonts w:asciiTheme="minorHAnsi" w:hAnsiTheme="minorHAnsi" w:cstheme="minorHAnsi"/>
        </w:rPr>
        <w:t>(barnkonventionen)</w:t>
      </w:r>
    </w:p>
    <w:p w14:paraId="070BDF3E" w14:textId="73F5E449" w:rsidR="006D7377" w:rsidRPr="0025268D" w:rsidRDefault="006D7377" w:rsidP="0025268D">
      <w:pPr>
        <w:pStyle w:val="Liststycke"/>
        <w:numPr>
          <w:ilvl w:val="0"/>
          <w:numId w:val="17"/>
        </w:numPr>
        <w:ind w:right="11"/>
        <w:rPr>
          <w:rFonts w:asciiTheme="minorHAnsi" w:hAnsiTheme="minorHAnsi" w:cstheme="minorHAnsi"/>
        </w:rPr>
      </w:pPr>
      <w:r w:rsidRPr="0025268D">
        <w:rPr>
          <w:rFonts w:asciiTheme="minorHAnsi" w:hAnsiTheme="minorHAnsi" w:cstheme="minorHAnsi"/>
        </w:rPr>
        <w:t xml:space="preserve">Principerna i </w:t>
      </w:r>
      <w:r w:rsidR="000C053D" w:rsidRPr="0025268D">
        <w:rPr>
          <w:rFonts w:asciiTheme="minorHAnsi" w:hAnsiTheme="minorHAnsi" w:cstheme="minorHAnsi"/>
        </w:rPr>
        <w:t>skollagen</w:t>
      </w:r>
      <w:r w:rsidRPr="0025268D">
        <w:rPr>
          <w:rFonts w:asciiTheme="minorHAnsi" w:hAnsiTheme="minorHAnsi" w:cstheme="minorHAnsi"/>
        </w:rPr>
        <w:t xml:space="preserve"> och</w:t>
      </w:r>
      <w:r w:rsidR="000C053D" w:rsidRPr="0025268D">
        <w:rPr>
          <w:rFonts w:asciiTheme="minorHAnsi" w:hAnsiTheme="minorHAnsi" w:cstheme="minorHAnsi"/>
        </w:rPr>
        <w:t xml:space="preserve"> diskrimineringslagen</w:t>
      </w:r>
      <w:r w:rsidRPr="0025268D">
        <w:rPr>
          <w:rFonts w:asciiTheme="minorHAnsi" w:hAnsiTheme="minorHAnsi" w:cstheme="minorHAnsi"/>
        </w:rPr>
        <w:t xml:space="preserve"> som syftar till att motverka all slags kränkande behandling</w:t>
      </w:r>
    </w:p>
    <w:p w14:paraId="61289C4C" w14:textId="2B630FDA" w:rsidR="00042FBC" w:rsidRPr="0025268D" w:rsidRDefault="006D7377" w:rsidP="0025268D">
      <w:pPr>
        <w:pStyle w:val="Liststycke"/>
        <w:numPr>
          <w:ilvl w:val="0"/>
          <w:numId w:val="17"/>
        </w:numPr>
        <w:ind w:right="11"/>
        <w:rPr>
          <w:rFonts w:asciiTheme="minorHAnsi" w:hAnsiTheme="minorHAnsi" w:cstheme="minorHAnsi"/>
        </w:rPr>
      </w:pPr>
      <w:r w:rsidRPr="0025268D">
        <w:rPr>
          <w:rFonts w:asciiTheme="minorHAnsi" w:hAnsiTheme="minorHAnsi" w:cstheme="minorHAnsi"/>
        </w:rPr>
        <w:t xml:space="preserve">Principerna i </w:t>
      </w:r>
      <w:r w:rsidR="000C053D" w:rsidRPr="0025268D">
        <w:rPr>
          <w:rFonts w:asciiTheme="minorHAnsi" w:hAnsiTheme="minorHAnsi" w:cstheme="minorHAnsi"/>
        </w:rPr>
        <w:t xml:space="preserve">arbetsmiljölagen </w:t>
      </w:r>
    </w:p>
    <w:p w14:paraId="6E00EE8B" w14:textId="77777777" w:rsidR="00042FBC" w:rsidRPr="0025268D" w:rsidRDefault="000C053D" w:rsidP="0025268D">
      <w:pPr>
        <w:pStyle w:val="Liststycke"/>
        <w:numPr>
          <w:ilvl w:val="1"/>
          <w:numId w:val="17"/>
        </w:numPr>
        <w:ind w:right="11"/>
        <w:rPr>
          <w:rFonts w:asciiTheme="minorHAnsi" w:hAnsiTheme="minorHAnsi" w:cstheme="minorHAnsi"/>
        </w:rPr>
      </w:pPr>
      <w:r w:rsidRPr="0025268D">
        <w:rPr>
          <w:rFonts w:asciiTheme="minorHAnsi" w:hAnsiTheme="minorHAnsi" w:cstheme="minorHAnsi"/>
        </w:rPr>
        <w:t xml:space="preserve">(1977:1160) och arbetsmiljöförordningen (1977:1166) som syftar till att förebygga ohälsa och olycksfall i arbetet samt att i övrigt uppnå en god arbetsmiljö  </w:t>
      </w:r>
    </w:p>
    <w:p w14:paraId="34CC29A8" w14:textId="77777777" w:rsidR="00042FBC" w:rsidRPr="0025268D" w:rsidRDefault="000C053D" w:rsidP="0025268D">
      <w:pPr>
        <w:pStyle w:val="Liststycke"/>
        <w:numPr>
          <w:ilvl w:val="0"/>
          <w:numId w:val="17"/>
        </w:numPr>
        <w:ind w:right="11"/>
        <w:rPr>
          <w:rFonts w:asciiTheme="minorHAnsi" w:hAnsiTheme="minorHAnsi" w:cstheme="minorHAnsi"/>
        </w:rPr>
      </w:pPr>
      <w:r w:rsidRPr="0025268D">
        <w:rPr>
          <w:rFonts w:asciiTheme="minorHAnsi" w:hAnsiTheme="minorHAnsi" w:cstheme="minorHAnsi"/>
        </w:rPr>
        <w:t xml:space="preserve">14 kap. 1 § socialtjänstlagen (2001:453) angående anmälningsskyldighet   </w:t>
      </w:r>
    </w:p>
    <w:p w14:paraId="1766DFE2" w14:textId="77777777" w:rsidR="00042FBC" w:rsidRPr="0025268D" w:rsidRDefault="000C053D" w:rsidP="0025268D">
      <w:pPr>
        <w:pStyle w:val="Liststycke"/>
        <w:numPr>
          <w:ilvl w:val="0"/>
          <w:numId w:val="17"/>
        </w:numPr>
        <w:spacing w:after="439"/>
        <w:ind w:right="11"/>
        <w:rPr>
          <w:rFonts w:asciiTheme="minorHAnsi" w:hAnsiTheme="minorHAnsi" w:cstheme="minorHAnsi"/>
        </w:rPr>
      </w:pPr>
      <w:r w:rsidRPr="0025268D">
        <w:rPr>
          <w:rFonts w:asciiTheme="minorHAnsi" w:hAnsiTheme="minorHAnsi" w:cstheme="minorHAnsi"/>
        </w:rPr>
        <w:t xml:space="preserve">Brottsbalken angående brott </w:t>
      </w:r>
    </w:p>
    <w:p w14:paraId="60A7B060" w14:textId="77777777" w:rsidR="00042FBC" w:rsidRPr="00D739DF" w:rsidRDefault="000C053D">
      <w:pPr>
        <w:pStyle w:val="Rubrik2"/>
        <w:ind w:left="-5"/>
        <w:rPr>
          <w:rFonts w:asciiTheme="minorHAnsi" w:hAnsiTheme="minorHAnsi" w:cstheme="minorHAnsi"/>
        </w:rPr>
      </w:pPr>
      <w:r w:rsidRPr="00D739DF">
        <w:rPr>
          <w:rFonts w:asciiTheme="minorHAnsi" w:hAnsiTheme="minorHAnsi" w:cstheme="minorHAnsi"/>
        </w:rPr>
        <w:t xml:space="preserve">VUXENANSVAR OCH TILLVÄGAGÅNGSSÄTT </w:t>
      </w:r>
    </w:p>
    <w:p w14:paraId="1C263376" w14:textId="2DE3BBBC" w:rsidR="00042FBC" w:rsidRPr="00D739DF" w:rsidRDefault="000C053D">
      <w:pPr>
        <w:spacing w:after="190"/>
        <w:ind w:right="108"/>
        <w:rPr>
          <w:rFonts w:asciiTheme="minorHAnsi" w:hAnsiTheme="minorHAnsi" w:cstheme="minorHAnsi"/>
        </w:rPr>
      </w:pPr>
      <w:r w:rsidRPr="00D739DF">
        <w:rPr>
          <w:rFonts w:asciiTheme="minorHAnsi" w:hAnsiTheme="minorHAnsi" w:cstheme="minorHAnsi"/>
        </w:rPr>
        <w:t xml:space="preserve">Varje incident av kränkande behandling </w:t>
      </w:r>
      <w:r w:rsidR="006D7377" w:rsidRPr="00D739DF">
        <w:rPr>
          <w:rFonts w:asciiTheme="minorHAnsi" w:hAnsiTheme="minorHAnsi" w:cstheme="minorHAnsi"/>
        </w:rPr>
        <w:t xml:space="preserve">som anmäls till föreningens styrelse </w:t>
      </w:r>
      <w:r w:rsidRPr="00D739DF">
        <w:rPr>
          <w:rFonts w:asciiTheme="minorHAnsi" w:hAnsiTheme="minorHAnsi" w:cstheme="minorHAnsi"/>
        </w:rPr>
        <w:t xml:space="preserve">ska resultera i en åtgärd från </w:t>
      </w:r>
      <w:r w:rsidR="00F03687" w:rsidRPr="00D739DF">
        <w:rPr>
          <w:rFonts w:asciiTheme="minorHAnsi" w:hAnsiTheme="minorHAnsi" w:cstheme="minorHAnsi"/>
        </w:rPr>
        <w:t>föreningens</w:t>
      </w:r>
      <w:r w:rsidRPr="00D739DF">
        <w:rPr>
          <w:rFonts w:asciiTheme="minorHAnsi" w:hAnsiTheme="minorHAnsi" w:cstheme="minorHAnsi"/>
        </w:rPr>
        <w:t xml:space="preserve"> styrelse och en anteckning i </w:t>
      </w:r>
      <w:r w:rsidR="008711EA" w:rsidRPr="00D739DF">
        <w:rPr>
          <w:rFonts w:asciiTheme="minorHAnsi" w:hAnsiTheme="minorHAnsi" w:cstheme="minorHAnsi"/>
        </w:rPr>
        <w:t xml:space="preserve">föreningens </w:t>
      </w:r>
      <w:r w:rsidRPr="00D739DF">
        <w:rPr>
          <w:rFonts w:asciiTheme="minorHAnsi" w:hAnsiTheme="minorHAnsi" w:cstheme="minorHAnsi"/>
        </w:rPr>
        <w:t xml:space="preserve">dokumentation för framtida uppföljning. Alla i </w:t>
      </w:r>
      <w:r w:rsidR="00F03687" w:rsidRPr="00D739DF">
        <w:rPr>
          <w:rFonts w:asciiTheme="minorHAnsi" w:hAnsiTheme="minorHAnsi" w:cstheme="minorHAnsi"/>
        </w:rPr>
        <w:t>fören</w:t>
      </w:r>
      <w:r w:rsidR="00D66D3E" w:rsidRPr="00D739DF">
        <w:rPr>
          <w:rFonts w:asciiTheme="minorHAnsi" w:hAnsiTheme="minorHAnsi" w:cstheme="minorHAnsi"/>
        </w:rPr>
        <w:t>ingen</w:t>
      </w:r>
      <w:r w:rsidRPr="00D739DF">
        <w:rPr>
          <w:rFonts w:asciiTheme="minorHAnsi" w:hAnsiTheme="minorHAnsi" w:cstheme="minorHAnsi"/>
        </w:rPr>
        <w:t xml:space="preserve"> har rätt att känna sig trygga. Alla är skyldiga att uppmärksamma och följa upp när någon blivit kränkt. Om en åkare upplever eller ser någon som blir kränkt </w:t>
      </w:r>
      <w:r w:rsidR="008711EA" w:rsidRPr="00D739DF">
        <w:rPr>
          <w:rFonts w:asciiTheme="minorHAnsi" w:hAnsiTheme="minorHAnsi" w:cstheme="minorHAnsi"/>
        </w:rPr>
        <w:t xml:space="preserve">har denne möjlighet att </w:t>
      </w:r>
      <w:r w:rsidRPr="00D739DF">
        <w:rPr>
          <w:rFonts w:asciiTheme="minorHAnsi" w:hAnsiTheme="minorHAnsi" w:cstheme="minorHAnsi"/>
        </w:rPr>
        <w:t xml:space="preserve">uppsöka en vuxen i </w:t>
      </w:r>
      <w:r w:rsidR="008711EA" w:rsidRPr="00D739DF">
        <w:rPr>
          <w:rFonts w:asciiTheme="minorHAnsi" w:hAnsiTheme="minorHAnsi" w:cstheme="minorHAnsi"/>
        </w:rPr>
        <w:t>föreningen</w:t>
      </w:r>
      <w:r w:rsidRPr="00D739DF">
        <w:rPr>
          <w:rFonts w:asciiTheme="minorHAnsi" w:hAnsiTheme="minorHAnsi" w:cstheme="minorHAnsi"/>
        </w:rPr>
        <w:t xml:space="preserve"> för att få hjälp, denne vidtalar alltid någon i styrelsen. Om en förälder känner oro eller får kännedom om att någon blir utsatt </w:t>
      </w:r>
      <w:r w:rsidR="008711EA" w:rsidRPr="00D739DF">
        <w:rPr>
          <w:rFonts w:asciiTheme="minorHAnsi" w:hAnsiTheme="minorHAnsi" w:cstheme="minorHAnsi"/>
        </w:rPr>
        <w:t>bör</w:t>
      </w:r>
      <w:r w:rsidRPr="00D739DF">
        <w:rPr>
          <w:rFonts w:asciiTheme="minorHAnsi" w:hAnsiTheme="minorHAnsi" w:cstheme="minorHAnsi"/>
        </w:rPr>
        <w:t xml:space="preserve"> styrelse</w:t>
      </w:r>
      <w:r w:rsidR="008711EA" w:rsidRPr="00D739DF">
        <w:rPr>
          <w:rFonts w:asciiTheme="minorHAnsi" w:hAnsiTheme="minorHAnsi" w:cstheme="minorHAnsi"/>
        </w:rPr>
        <w:t>ledamot</w:t>
      </w:r>
      <w:r w:rsidRPr="00D739DF">
        <w:rPr>
          <w:rFonts w:asciiTheme="minorHAnsi" w:hAnsiTheme="minorHAnsi" w:cstheme="minorHAnsi"/>
        </w:rPr>
        <w:t xml:space="preserve"> kontaktas. Om tränare upplever kränkning mellan tränare – åkare, tränare – tränare, förälder – tränare ska denne kontakta styrelsen. Om tränare upplever kränkning av åkare ska denne kontakta åkarens förälder samt styrelsen. </w:t>
      </w:r>
    </w:p>
    <w:p w14:paraId="0090EE84" w14:textId="77777777" w:rsidR="00042FBC" w:rsidRPr="00D739DF" w:rsidRDefault="000C053D">
      <w:pPr>
        <w:spacing w:after="99" w:line="259" w:lineRule="auto"/>
        <w:ind w:left="0" w:firstLine="0"/>
        <w:rPr>
          <w:rFonts w:asciiTheme="minorHAnsi" w:hAnsiTheme="minorHAnsi" w:cstheme="minorHAnsi"/>
        </w:rPr>
      </w:pPr>
      <w:r w:rsidRPr="00D739DF">
        <w:rPr>
          <w:rFonts w:asciiTheme="minorHAnsi" w:eastAsia="Calibri" w:hAnsiTheme="minorHAnsi" w:cstheme="minorHAnsi"/>
          <w:b/>
          <w:color w:val="4F81BD"/>
          <w:sz w:val="24"/>
        </w:rPr>
        <w:t xml:space="preserve"> </w:t>
      </w:r>
    </w:p>
    <w:p w14:paraId="531AFDB7" w14:textId="77777777" w:rsidR="00042FBC" w:rsidRPr="00D739DF" w:rsidRDefault="000C053D">
      <w:pPr>
        <w:pStyle w:val="Rubrik2"/>
        <w:ind w:left="-5"/>
        <w:rPr>
          <w:rFonts w:asciiTheme="minorHAnsi" w:hAnsiTheme="minorHAnsi" w:cstheme="minorHAnsi"/>
        </w:rPr>
      </w:pPr>
      <w:r w:rsidRPr="00D739DF">
        <w:rPr>
          <w:rFonts w:asciiTheme="minorHAnsi" w:hAnsiTheme="minorHAnsi" w:cstheme="minorHAnsi"/>
        </w:rPr>
        <w:t xml:space="preserve">KONTAKT </w:t>
      </w:r>
    </w:p>
    <w:p w14:paraId="4D84456D" w14:textId="77777777" w:rsidR="00042FBC" w:rsidRPr="00D739DF" w:rsidRDefault="000C053D">
      <w:pPr>
        <w:spacing w:after="214"/>
        <w:ind w:right="11"/>
        <w:rPr>
          <w:rFonts w:asciiTheme="minorHAnsi" w:hAnsiTheme="minorHAnsi" w:cstheme="minorHAnsi"/>
        </w:rPr>
      </w:pPr>
      <w:r w:rsidRPr="00D739DF">
        <w:rPr>
          <w:rFonts w:asciiTheme="minorHAnsi" w:hAnsiTheme="minorHAnsi" w:cstheme="minorHAnsi"/>
        </w:rPr>
        <w:t xml:space="preserve">Vid frågor eller anmälan kontakta styrelse och/eller tränare.  </w:t>
      </w:r>
    </w:p>
    <w:p w14:paraId="666833C6" w14:textId="6944CB70" w:rsidR="00042FBC" w:rsidRPr="00D739DF" w:rsidRDefault="000C053D">
      <w:pPr>
        <w:spacing w:after="214"/>
        <w:ind w:right="11"/>
        <w:rPr>
          <w:rFonts w:asciiTheme="minorHAnsi" w:hAnsiTheme="minorHAnsi" w:cstheme="minorHAnsi"/>
        </w:rPr>
      </w:pPr>
      <w:r w:rsidRPr="00D739DF">
        <w:rPr>
          <w:rFonts w:asciiTheme="minorHAnsi" w:hAnsiTheme="minorHAnsi" w:cstheme="minorHAnsi"/>
        </w:rPr>
        <w:t>Kontaktuppgifter till styrelsens ledamöter</w:t>
      </w:r>
      <w:r w:rsidR="00D66D3E" w:rsidRPr="00D739DF">
        <w:rPr>
          <w:rFonts w:asciiTheme="minorHAnsi" w:hAnsiTheme="minorHAnsi" w:cstheme="minorHAnsi"/>
        </w:rPr>
        <w:t xml:space="preserve">: </w:t>
      </w:r>
      <w:r w:rsidR="00D739DF" w:rsidRPr="00D739DF">
        <w:rPr>
          <w:rFonts w:asciiTheme="minorHAnsi" w:hAnsiTheme="minorHAnsi" w:cstheme="minorHAnsi"/>
          <w:color w:val="4472C4" w:themeColor="accent1"/>
        </w:rPr>
        <w:t>[Namn och epost/telefon]</w:t>
      </w:r>
    </w:p>
    <w:p w14:paraId="46971037" w14:textId="56F05E95" w:rsidR="00042FBC" w:rsidRPr="00D739DF" w:rsidRDefault="000C053D">
      <w:pPr>
        <w:spacing w:after="194"/>
        <w:ind w:right="11"/>
        <w:rPr>
          <w:rFonts w:asciiTheme="minorHAnsi" w:hAnsiTheme="minorHAnsi" w:cstheme="minorHAnsi"/>
        </w:rPr>
      </w:pPr>
      <w:r w:rsidRPr="00D739DF">
        <w:rPr>
          <w:rFonts w:asciiTheme="minorHAnsi" w:hAnsiTheme="minorHAnsi" w:cstheme="minorHAnsi"/>
        </w:rPr>
        <w:t>Kontaktuppgifter till tränare</w:t>
      </w:r>
      <w:r w:rsidR="00D66D3E" w:rsidRPr="00D739DF">
        <w:rPr>
          <w:rFonts w:asciiTheme="minorHAnsi" w:hAnsiTheme="minorHAnsi" w:cstheme="minorHAnsi"/>
        </w:rPr>
        <w:t>:</w:t>
      </w:r>
      <w:r w:rsidR="00D739DF">
        <w:rPr>
          <w:rFonts w:asciiTheme="minorHAnsi" w:hAnsiTheme="minorHAnsi" w:cstheme="minorHAnsi"/>
        </w:rPr>
        <w:t xml:space="preserve"> </w:t>
      </w:r>
      <w:r w:rsidR="00D739DF" w:rsidRPr="00D739DF">
        <w:rPr>
          <w:rFonts w:asciiTheme="minorHAnsi" w:hAnsiTheme="minorHAnsi" w:cstheme="minorHAnsi"/>
          <w:color w:val="4472C4" w:themeColor="accent1"/>
        </w:rPr>
        <w:t>[Namn och epost/telefon]</w:t>
      </w:r>
    </w:p>
    <w:p w14:paraId="2C55ED4A" w14:textId="77777777" w:rsidR="00042FBC" w:rsidRPr="00D739DF" w:rsidRDefault="000C053D">
      <w:pPr>
        <w:spacing w:after="99" w:line="259" w:lineRule="auto"/>
        <w:ind w:left="0" w:firstLine="0"/>
        <w:rPr>
          <w:rFonts w:asciiTheme="minorHAnsi" w:hAnsiTheme="minorHAnsi" w:cstheme="minorHAnsi"/>
        </w:rPr>
      </w:pPr>
      <w:r w:rsidRPr="00D739DF">
        <w:rPr>
          <w:rFonts w:asciiTheme="minorHAnsi" w:eastAsia="Calibri" w:hAnsiTheme="minorHAnsi" w:cstheme="minorHAnsi"/>
          <w:b/>
          <w:color w:val="4F81BD"/>
          <w:sz w:val="24"/>
        </w:rPr>
        <w:t xml:space="preserve"> </w:t>
      </w:r>
    </w:p>
    <w:p w14:paraId="777D0B84" w14:textId="77777777" w:rsidR="00042FBC" w:rsidRPr="00D739DF" w:rsidRDefault="000C053D">
      <w:pPr>
        <w:pStyle w:val="Rubrik2"/>
        <w:ind w:left="-5"/>
        <w:rPr>
          <w:rFonts w:asciiTheme="minorHAnsi" w:hAnsiTheme="minorHAnsi" w:cstheme="minorHAnsi"/>
        </w:rPr>
      </w:pPr>
      <w:r w:rsidRPr="00D739DF">
        <w:rPr>
          <w:rFonts w:asciiTheme="minorHAnsi" w:hAnsiTheme="minorHAnsi" w:cstheme="minorHAnsi"/>
        </w:rPr>
        <w:lastRenderedPageBreak/>
        <w:t xml:space="preserve">LEDSTJÄRNOR </w:t>
      </w:r>
    </w:p>
    <w:p w14:paraId="132FCCC7" w14:textId="77777777" w:rsidR="00042FBC" w:rsidRPr="00D739DF" w:rsidRDefault="000C053D">
      <w:pPr>
        <w:pStyle w:val="Rubrik3"/>
        <w:ind w:left="-5"/>
        <w:rPr>
          <w:rFonts w:asciiTheme="minorHAnsi" w:hAnsiTheme="minorHAnsi" w:cstheme="minorHAnsi"/>
        </w:rPr>
      </w:pPr>
      <w:r w:rsidRPr="00D739DF">
        <w:rPr>
          <w:rFonts w:asciiTheme="minorHAnsi" w:hAnsiTheme="minorHAnsi" w:cstheme="minorHAnsi"/>
        </w:rPr>
        <w:t xml:space="preserve">Ledstjärnor för dig som åkare </w:t>
      </w:r>
    </w:p>
    <w:p w14:paraId="2BCFB1A8" w14:textId="3BB8CA57" w:rsidR="00042FBC" w:rsidRPr="00D739DF" w:rsidRDefault="000C053D">
      <w:pPr>
        <w:spacing w:after="215"/>
        <w:ind w:right="11"/>
        <w:rPr>
          <w:rFonts w:asciiTheme="minorHAnsi" w:hAnsiTheme="minorHAnsi" w:cstheme="minorHAnsi"/>
        </w:rPr>
      </w:pPr>
      <w:r w:rsidRPr="00D739DF">
        <w:rPr>
          <w:rFonts w:asciiTheme="minorHAnsi" w:hAnsiTheme="minorHAnsi" w:cstheme="minorHAnsi"/>
        </w:rPr>
        <w:t xml:space="preserve">För alla aktiva är det viktigt att respektera följande ledstjärnor som utgår från Svenska Konståkningsförbundets </w:t>
      </w:r>
      <w:r w:rsidR="008711EA" w:rsidRPr="00D739DF">
        <w:rPr>
          <w:rFonts w:asciiTheme="minorHAnsi" w:hAnsiTheme="minorHAnsi" w:cstheme="minorHAnsi"/>
        </w:rPr>
        <w:t>principer om bland annat</w:t>
      </w:r>
      <w:r w:rsidRPr="00D739DF">
        <w:rPr>
          <w:rFonts w:asciiTheme="minorHAnsi" w:hAnsiTheme="minorHAnsi" w:cstheme="minorHAnsi"/>
        </w:rPr>
        <w:t xml:space="preserve">: </w:t>
      </w:r>
    </w:p>
    <w:p w14:paraId="59DF38D2" w14:textId="77777777" w:rsidR="00042FBC" w:rsidRPr="0025268D" w:rsidRDefault="000C053D" w:rsidP="0025268D">
      <w:pPr>
        <w:pStyle w:val="Liststycke"/>
        <w:numPr>
          <w:ilvl w:val="0"/>
          <w:numId w:val="24"/>
        </w:numPr>
        <w:ind w:right="11"/>
        <w:rPr>
          <w:rFonts w:asciiTheme="minorHAnsi" w:hAnsiTheme="minorHAnsi" w:cstheme="minorHAnsi"/>
        </w:rPr>
      </w:pPr>
      <w:r w:rsidRPr="0025268D">
        <w:rPr>
          <w:rFonts w:asciiTheme="minorHAnsi" w:hAnsiTheme="minorHAnsi" w:cstheme="minorHAnsi"/>
        </w:rPr>
        <w:t xml:space="preserve">Behandla alla kompisar lika. </w:t>
      </w:r>
    </w:p>
    <w:p w14:paraId="6393B25E" w14:textId="77777777" w:rsidR="00042FBC" w:rsidRPr="0025268D" w:rsidRDefault="000C053D" w:rsidP="0025268D">
      <w:pPr>
        <w:pStyle w:val="Liststycke"/>
        <w:numPr>
          <w:ilvl w:val="0"/>
          <w:numId w:val="24"/>
        </w:numPr>
        <w:ind w:right="11"/>
        <w:rPr>
          <w:rFonts w:asciiTheme="minorHAnsi" w:hAnsiTheme="minorHAnsi" w:cstheme="minorHAnsi"/>
        </w:rPr>
      </w:pPr>
      <w:r w:rsidRPr="0025268D">
        <w:rPr>
          <w:rFonts w:asciiTheme="minorHAnsi" w:hAnsiTheme="minorHAnsi" w:cstheme="minorHAnsi"/>
        </w:rPr>
        <w:t xml:space="preserve">Visa respekt och följ vår värdegrund och våra regler. </w:t>
      </w:r>
    </w:p>
    <w:p w14:paraId="342EB76F" w14:textId="77777777" w:rsidR="00042FBC" w:rsidRPr="0025268D" w:rsidRDefault="000C053D" w:rsidP="0025268D">
      <w:pPr>
        <w:pStyle w:val="Liststycke"/>
        <w:numPr>
          <w:ilvl w:val="0"/>
          <w:numId w:val="24"/>
        </w:numPr>
        <w:ind w:right="11"/>
        <w:rPr>
          <w:rFonts w:asciiTheme="minorHAnsi" w:hAnsiTheme="minorHAnsi" w:cstheme="minorHAnsi"/>
        </w:rPr>
      </w:pPr>
      <w:r w:rsidRPr="0025268D">
        <w:rPr>
          <w:rFonts w:asciiTheme="minorHAnsi" w:hAnsiTheme="minorHAnsi" w:cstheme="minorHAnsi"/>
        </w:rPr>
        <w:t xml:space="preserve">Lyssna på och se andra kompisar. </w:t>
      </w:r>
    </w:p>
    <w:p w14:paraId="3C1C7EFD" w14:textId="77777777" w:rsidR="00FB76C2" w:rsidRPr="0025268D" w:rsidRDefault="000C053D" w:rsidP="0025268D">
      <w:pPr>
        <w:pStyle w:val="Liststycke"/>
        <w:numPr>
          <w:ilvl w:val="0"/>
          <w:numId w:val="24"/>
        </w:numPr>
        <w:ind w:right="11"/>
        <w:rPr>
          <w:rFonts w:asciiTheme="minorHAnsi" w:hAnsiTheme="minorHAnsi" w:cstheme="minorHAnsi"/>
        </w:rPr>
      </w:pPr>
      <w:r w:rsidRPr="0025268D">
        <w:rPr>
          <w:rFonts w:asciiTheme="minorHAnsi" w:hAnsiTheme="minorHAnsi" w:cstheme="minorHAnsi"/>
        </w:rPr>
        <w:t xml:space="preserve">Ge beröm. </w:t>
      </w:r>
    </w:p>
    <w:p w14:paraId="1B120562" w14:textId="07289D05" w:rsidR="00042FBC" w:rsidRPr="0025268D" w:rsidRDefault="000C053D" w:rsidP="0025268D">
      <w:pPr>
        <w:pStyle w:val="Liststycke"/>
        <w:numPr>
          <w:ilvl w:val="0"/>
          <w:numId w:val="24"/>
        </w:numPr>
        <w:ind w:right="11"/>
        <w:rPr>
          <w:rFonts w:asciiTheme="minorHAnsi" w:hAnsiTheme="minorHAnsi" w:cstheme="minorHAnsi"/>
        </w:rPr>
      </w:pPr>
      <w:r w:rsidRPr="0025268D">
        <w:rPr>
          <w:rFonts w:asciiTheme="minorHAnsi" w:hAnsiTheme="minorHAnsi" w:cstheme="minorHAnsi"/>
        </w:rPr>
        <w:t xml:space="preserve">Hjälp och stötta dina kompisar i med- och motgång. </w:t>
      </w:r>
    </w:p>
    <w:p w14:paraId="1D653102" w14:textId="77777777" w:rsidR="00042FBC" w:rsidRPr="0025268D" w:rsidRDefault="000C053D" w:rsidP="0025268D">
      <w:pPr>
        <w:pStyle w:val="Liststycke"/>
        <w:numPr>
          <w:ilvl w:val="0"/>
          <w:numId w:val="24"/>
        </w:numPr>
        <w:ind w:right="11"/>
        <w:rPr>
          <w:rFonts w:asciiTheme="minorHAnsi" w:hAnsiTheme="minorHAnsi" w:cstheme="minorHAnsi"/>
        </w:rPr>
      </w:pPr>
      <w:r w:rsidRPr="0025268D">
        <w:rPr>
          <w:rFonts w:asciiTheme="minorHAnsi" w:hAnsiTheme="minorHAnsi" w:cstheme="minorHAnsi"/>
        </w:rPr>
        <w:t xml:space="preserve">Prata med andra. </w:t>
      </w:r>
    </w:p>
    <w:p w14:paraId="4E15DA3D" w14:textId="77777777" w:rsidR="00042FBC" w:rsidRPr="0025268D" w:rsidRDefault="000C053D" w:rsidP="0025268D">
      <w:pPr>
        <w:pStyle w:val="Liststycke"/>
        <w:numPr>
          <w:ilvl w:val="0"/>
          <w:numId w:val="24"/>
        </w:numPr>
        <w:ind w:right="11"/>
        <w:rPr>
          <w:rFonts w:asciiTheme="minorHAnsi" w:hAnsiTheme="minorHAnsi" w:cstheme="minorHAnsi"/>
        </w:rPr>
      </w:pPr>
      <w:r w:rsidRPr="0025268D">
        <w:rPr>
          <w:rFonts w:asciiTheme="minorHAnsi" w:hAnsiTheme="minorHAnsi" w:cstheme="minorHAnsi"/>
        </w:rPr>
        <w:t xml:space="preserve">Sprid positiv energi. </w:t>
      </w:r>
    </w:p>
    <w:p w14:paraId="37623F10" w14:textId="77777777" w:rsidR="00042FBC" w:rsidRPr="00D739DF" w:rsidRDefault="000C053D">
      <w:pPr>
        <w:spacing w:after="225" w:line="259" w:lineRule="auto"/>
        <w:ind w:left="0" w:firstLine="0"/>
        <w:rPr>
          <w:rFonts w:asciiTheme="minorHAnsi" w:hAnsiTheme="minorHAnsi" w:cstheme="minorHAnsi"/>
        </w:rPr>
      </w:pPr>
      <w:r w:rsidRPr="00D739DF">
        <w:rPr>
          <w:rFonts w:asciiTheme="minorHAnsi" w:hAnsiTheme="minorHAnsi" w:cstheme="minorHAnsi"/>
        </w:rPr>
        <w:t xml:space="preserve"> </w:t>
      </w:r>
    </w:p>
    <w:p w14:paraId="4F1A07AD" w14:textId="77777777" w:rsidR="00042FBC" w:rsidRPr="00D739DF" w:rsidRDefault="000C053D">
      <w:pPr>
        <w:pStyle w:val="Rubrik3"/>
        <w:ind w:left="-5"/>
        <w:rPr>
          <w:rFonts w:asciiTheme="minorHAnsi" w:hAnsiTheme="minorHAnsi" w:cstheme="minorHAnsi"/>
        </w:rPr>
      </w:pPr>
      <w:r w:rsidRPr="00D739DF">
        <w:rPr>
          <w:rFonts w:asciiTheme="minorHAnsi" w:hAnsiTheme="minorHAnsi" w:cstheme="minorHAnsi"/>
        </w:rPr>
        <w:t xml:space="preserve">Ledstjärnor för dig som tränare </w:t>
      </w:r>
    </w:p>
    <w:p w14:paraId="34A560E6" w14:textId="3B3736FC" w:rsidR="00042FBC" w:rsidRPr="00D739DF" w:rsidRDefault="000C053D">
      <w:pPr>
        <w:spacing w:after="216"/>
        <w:ind w:right="11"/>
        <w:rPr>
          <w:rFonts w:asciiTheme="minorHAnsi" w:hAnsiTheme="minorHAnsi" w:cstheme="minorHAnsi"/>
        </w:rPr>
      </w:pPr>
      <w:r w:rsidRPr="00D739DF">
        <w:rPr>
          <w:rFonts w:asciiTheme="minorHAnsi" w:hAnsiTheme="minorHAnsi" w:cstheme="minorHAnsi"/>
        </w:rPr>
        <w:t xml:space="preserve">För dig som tränare är det viktigt att respektera följande ledstjärnor som utgår från Svenska Konståkningsförbundets </w:t>
      </w:r>
      <w:r w:rsidR="008711EA" w:rsidRPr="00D739DF">
        <w:rPr>
          <w:rFonts w:asciiTheme="minorHAnsi" w:hAnsiTheme="minorHAnsi" w:cstheme="minorHAnsi"/>
        </w:rPr>
        <w:t>principer om bland annat</w:t>
      </w:r>
      <w:r w:rsidRPr="00D739DF">
        <w:rPr>
          <w:rFonts w:asciiTheme="minorHAnsi" w:hAnsiTheme="minorHAnsi" w:cstheme="minorHAnsi"/>
        </w:rPr>
        <w:t xml:space="preserve">: </w:t>
      </w:r>
    </w:p>
    <w:p w14:paraId="4783245B" w14:textId="77777777" w:rsidR="00042FBC" w:rsidRPr="0025268D" w:rsidRDefault="000C053D" w:rsidP="0025268D">
      <w:pPr>
        <w:pStyle w:val="Liststycke"/>
        <w:numPr>
          <w:ilvl w:val="0"/>
          <w:numId w:val="25"/>
        </w:numPr>
        <w:ind w:right="11"/>
        <w:rPr>
          <w:rFonts w:asciiTheme="minorHAnsi" w:hAnsiTheme="minorHAnsi" w:cstheme="minorHAnsi"/>
        </w:rPr>
      </w:pPr>
      <w:r w:rsidRPr="0025268D">
        <w:rPr>
          <w:rFonts w:asciiTheme="minorHAnsi" w:hAnsiTheme="minorHAnsi" w:cstheme="minorHAnsi"/>
        </w:rPr>
        <w:t xml:space="preserve">Är medveten om att du är en förebild för dina åkare – i alla sammanhang. </w:t>
      </w:r>
    </w:p>
    <w:p w14:paraId="0D1697DF" w14:textId="77777777" w:rsidR="00042FBC" w:rsidRPr="0025268D" w:rsidRDefault="000C053D" w:rsidP="0025268D">
      <w:pPr>
        <w:pStyle w:val="Liststycke"/>
        <w:numPr>
          <w:ilvl w:val="0"/>
          <w:numId w:val="25"/>
        </w:numPr>
        <w:ind w:right="11"/>
        <w:rPr>
          <w:rFonts w:asciiTheme="minorHAnsi" w:hAnsiTheme="minorHAnsi" w:cstheme="minorHAnsi"/>
        </w:rPr>
      </w:pPr>
      <w:r w:rsidRPr="0025268D">
        <w:rPr>
          <w:rFonts w:asciiTheme="minorHAnsi" w:hAnsiTheme="minorHAnsi" w:cstheme="minorHAnsi"/>
        </w:rPr>
        <w:t xml:space="preserve">Lyssnar och bryr dig om och ser alla och inte har favoriter. </w:t>
      </w:r>
    </w:p>
    <w:p w14:paraId="36CCED33" w14:textId="77777777" w:rsidR="00042FBC" w:rsidRPr="0025268D" w:rsidRDefault="000C053D" w:rsidP="0025268D">
      <w:pPr>
        <w:pStyle w:val="Liststycke"/>
        <w:numPr>
          <w:ilvl w:val="0"/>
          <w:numId w:val="25"/>
        </w:numPr>
        <w:ind w:right="11"/>
        <w:rPr>
          <w:rFonts w:asciiTheme="minorHAnsi" w:hAnsiTheme="minorHAnsi" w:cstheme="minorHAnsi"/>
        </w:rPr>
      </w:pPr>
      <w:r w:rsidRPr="0025268D">
        <w:rPr>
          <w:rFonts w:asciiTheme="minorHAnsi" w:hAnsiTheme="minorHAnsi" w:cstheme="minorHAnsi"/>
        </w:rPr>
        <w:t xml:space="preserve">Som har första prioritet att utbilda och utveckla konståkare på bästa sätt, inte samla priser. </w:t>
      </w:r>
    </w:p>
    <w:p w14:paraId="6EB4974A" w14:textId="77777777" w:rsidR="00042FBC" w:rsidRPr="0025268D" w:rsidRDefault="000C053D" w:rsidP="0025268D">
      <w:pPr>
        <w:pStyle w:val="Liststycke"/>
        <w:numPr>
          <w:ilvl w:val="0"/>
          <w:numId w:val="25"/>
        </w:numPr>
        <w:ind w:right="11"/>
        <w:rPr>
          <w:rFonts w:asciiTheme="minorHAnsi" w:hAnsiTheme="minorHAnsi" w:cstheme="minorHAnsi"/>
        </w:rPr>
      </w:pPr>
      <w:r w:rsidRPr="0025268D">
        <w:rPr>
          <w:rFonts w:asciiTheme="minorHAnsi" w:hAnsiTheme="minorHAnsi" w:cstheme="minorHAnsi"/>
        </w:rPr>
        <w:t xml:space="preserve">Som utbildar kontinuerligt för att få de bästa möjliga förutsättningar för de som du tränar. </w:t>
      </w:r>
    </w:p>
    <w:p w14:paraId="211CE2F4" w14:textId="77777777" w:rsidR="00042FBC" w:rsidRPr="0025268D" w:rsidRDefault="000C053D" w:rsidP="0025268D">
      <w:pPr>
        <w:pStyle w:val="Liststycke"/>
        <w:numPr>
          <w:ilvl w:val="0"/>
          <w:numId w:val="25"/>
        </w:numPr>
        <w:ind w:right="11"/>
        <w:rPr>
          <w:rFonts w:asciiTheme="minorHAnsi" w:hAnsiTheme="minorHAnsi" w:cstheme="minorHAnsi"/>
        </w:rPr>
      </w:pPr>
      <w:r w:rsidRPr="0025268D">
        <w:rPr>
          <w:rFonts w:asciiTheme="minorHAnsi" w:hAnsiTheme="minorHAnsi" w:cstheme="minorHAnsi"/>
        </w:rPr>
        <w:t xml:space="preserve">Är lyhörd och känner av hur gruppen mår. </w:t>
      </w:r>
    </w:p>
    <w:p w14:paraId="6C3B61DC" w14:textId="5045310C" w:rsidR="00042FBC" w:rsidRPr="0025268D" w:rsidRDefault="000C053D" w:rsidP="0025268D">
      <w:pPr>
        <w:pStyle w:val="Liststycke"/>
        <w:numPr>
          <w:ilvl w:val="0"/>
          <w:numId w:val="25"/>
        </w:numPr>
        <w:ind w:right="11"/>
        <w:rPr>
          <w:rFonts w:asciiTheme="minorHAnsi" w:hAnsiTheme="minorHAnsi" w:cstheme="minorHAnsi"/>
        </w:rPr>
      </w:pPr>
      <w:r w:rsidRPr="0025268D">
        <w:rPr>
          <w:rFonts w:asciiTheme="minorHAnsi" w:hAnsiTheme="minorHAnsi" w:cstheme="minorHAnsi"/>
        </w:rPr>
        <w:t xml:space="preserve">Tar kontakt med </w:t>
      </w:r>
      <w:r w:rsidR="008711EA" w:rsidRPr="0025268D">
        <w:rPr>
          <w:rFonts w:asciiTheme="minorHAnsi" w:hAnsiTheme="minorHAnsi" w:cstheme="minorHAnsi"/>
        </w:rPr>
        <w:t>föreningens</w:t>
      </w:r>
      <w:r w:rsidRPr="0025268D">
        <w:rPr>
          <w:rFonts w:asciiTheme="minorHAnsi" w:hAnsiTheme="minorHAnsi" w:cstheme="minorHAnsi"/>
        </w:rPr>
        <w:t xml:space="preserve"> styrelse för hjälp om så behövs. </w:t>
      </w:r>
    </w:p>
    <w:p w14:paraId="3D26301B" w14:textId="44F02FB1" w:rsidR="00042FBC" w:rsidRPr="0025268D" w:rsidRDefault="000C053D" w:rsidP="0025268D">
      <w:pPr>
        <w:pStyle w:val="Liststycke"/>
        <w:numPr>
          <w:ilvl w:val="0"/>
          <w:numId w:val="25"/>
        </w:numPr>
        <w:ind w:right="11"/>
        <w:rPr>
          <w:rFonts w:asciiTheme="minorHAnsi" w:hAnsiTheme="minorHAnsi" w:cstheme="minorHAnsi"/>
        </w:rPr>
      </w:pPr>
      <w:r w:rsidRPr="0025268D">
        <w:rPr>
          <w:rFonts w:asciiTheme="minorHAnsi" w:hAnsiTheme="minorHAnsi" w:cstheme="minorHAnsi"/>
        </w:rPr>
        <w:t xml:space="preserve">Följer </w:t>
      </w:r>
      <w:r w:rsidR="008711EA" w:rsidRPr="0025268D">
        <w:rPr>
          <w:rFonts w:asciiTheme="minorHAnsi" w:hAnsiTheme="minorHAnsi" w:cstheme="minorHAnsi"/>
        </w:rPr>
        <w:t>föreningen</w:t>
      </w:r>
      <w:r w:rsidRPr="0025268D">
        <w:rPr>
          <w:rFonts w:asciiTheme="minorHAnsi" w:hAnsiTheme="minorHAnsi" w:cstheme="minorHAnsi"/>
        </w:rPr>
        <w:t xml:space="preserve">s värdegrund, verksamhetsplan och övriga dokument som gäller för </w:t>
      </w:r>
      <w:r w:rsidR="008711EA" w:rsidRPr="0025268D">
        <w:rPr>
          <w:rFonts w:asciiTheme="minorHAnsi" w:hAnsiTheme="minorHAnsi" w:cstheme="minorHAnsi"/>
        </w:rPr>
        <w:t>föreningen</w:t>
      </w:r>
      <w:r w:rsidRPr="0025268D">
        <w:rPr>
          <w:rFonts w:asciiTheme="minorHAnsi" w:hAnsiTheme="minorHAnsi" w:cstheme="minorHAnsi"/>
        </w:rPr>
        <w:t xml:space="preserve">. </w:t>
      </w:r>
    </w:p>
    <w:p w14:paraId="747F2C52" w14:textId="12C2FBDB" w:rsidR="00042FBC" w:rsidRPr="0025268D" w:rsidRDefault="000C053D" w:rsidP="0025268D">
      <w:pPr>
        <w:pStyle w:val="Liststycke"/>
        <w:numPr>
          <w:ilvl w:val="0"/>
          <w:numId w:val="25"/>
        </w:numPr>
        <w:spacing w:after="225" w:line="259" w:lineRule="auto"/>
        <w:ind w:right="11"/>
        <w:rPr>
          <w:rFonts w:asciiTheme="minorHAnsi" w:hAnsiTheme="minorHAnsi" w:cstheme="minorBidi"/>
        </w:rPr>
      </w:pPr>
      <w:r w:rsidRPr="0025268D">
        <w:rPr>
          <w:rFonts w:asciiTheme="minorHAnsi" w:hAnsiTheme="minorHAnsi" w:cstheme="minorBidi"/>
        </w:rPr>
        <w:t xml:space="preserve">Vid de tillfällen då åkarna delas in i grupper finns hos tränarna en medveten tanke bakom gruppkonstellationen för att i största möjliga mån sträva efter trygghet och en bra utvecklingsmiljö. </w:t>
      </w:r>
    </w:p>
    <w:p w14:paraId="4DD447CA" w14:textId="77777777" w:rsidR="00042FBC" w:rsidRPr="00D739DF" w:rsidRDefault="000C053D">
      <w:pPr>
        <w:spacing w:after="210"/>
        <w:ind w:right="11"/>
        <w:rPr>
          <w:rFonts w:asciiTheme="minorHAnsi" w:hAnsiTheme="minorHAnsi" w:cstheme="minorHAnsi"/>
        </w:rPr>
      </w:pPr>
      <w:r w:rsidRPr="00D739DF">
        <w:rPr>
          <w:rFonts w:asciiTheme="minorHAnsi" w:hAnsiTheme="minorHAnsi" w:cstheme="minorHAnsi"/>
        </w:rPr>
        <w:t xml:space="preserve">Våra tränare har åtaganden i sina respektive tränaravtal som bland annat innefattar ovanstående ledstjärnor och förväntas uppfylla dessa.  </w:t>
      </w:r>
    </w:p>
    <w:p w14:paraId="63D2EFEA" w14:textId="77777777" w:rsidR="00042FBC" w:rsidRPr="00D739DF" w:rsidRDefault="000C053D">
      <w:pPr>
        <w:pStyle w:val="Rubrik3"/>
        <w:ind w:left="-5"/>
        <w:rPr>
          <w:rFonts w:asciiTheme="minorHAnsi" w:hAnsiTheme="minorHAnsi" w:cstheme="minorHAnsi"/>
        </w:rPr>
      </w:pPr>
      <w:r w:rsidRPr="00D739DF">
        <w:rPr>
          <w:rFonts w:asciiTheme="minorHAnsi" w:hAnsiTheme="minorHAnsi" w:cstheme="minorHAnsi"/>
        </w:rPr>
        <w:t xml:space="preserve">Ledstjärnor för dig som vårdnadshavare/förälder </w:t>
      </w:r>
    </w:p>
    <w:p w14:paraId="2E4AD48D" w14:textId="77777777" w:rsidR="00042FBC" w:rsidRPr="00D739DF" w:rsidRDefault="000C053D">
      <w:pPr>
        <w:spacing w:after="212"/>
        <w:ind w:right="11"/>
        <w:rPr>
          <w:rFonts w:asciiTheme="minorHAnsi" w:hAnsiTheme="minorHAnsi" w:cstheme="minorHAnsi"/>
        </w:rPr>
      </w:pPr>
      <w:r w:rsidRPr="00D739DF">
        <w:rPr>
          <w:rFonts w:asciiTheme="minorHAnsi" w:hAnsiTheme="minorHAnsi" w:cstheme="minorHAnsi"/>
        </w:rPr>
        <w:t xml:space="preserve">För dig som vårdnadshavare/förälder är det viktigt att respektera följande ledstjärnor som utgår från Svenska Konståkningsförbundets handbok för föräldrar som vill stötta och stärka sina konståkande barn, ”Att vara konståkningsförälder”: </w:t>
      </w:r>
    </w:p>
    <w:p w14:paraId="07C8F852" w14:textId="77777777" w:rsidR="00042FBC" w:rsidRPr="0025268D" w:rsidRDefault="000C053D" w:rsidP="0025268D">
      <w:pPr>
        <w:pStyle w:val="Liststycke"/>
        <w:numPr>
          <w:ilvl w:val="0"/>
          <w:numId w:val="26"/>
        </w:numPr>
        <w:ind w:right="11"/>
        <w:rPr>
          <w:rFonts w:asciiTheme="minorHAnsi" w:hAnsiTheme="minorHAnsi" w:cstheme="minorHAnsi"/>
        </w:rPr>
      </w:pPr>
      <w:r w:rsidRPr="0025268D">
        <w:rPr>
          <w:rFonts w:asciiTheme="minorHAnsi" w:hAnsiTheme="minorHAnsi" w:cstheme="minorHAnsi"/>
        </w:rPr>
        <w:t xml:space="preserve">Våra aktiva är främst barn och ungdomar. </w:t>
      </w:r>
    </w:p>
    <w:p w14:paraId="43EB2620" w14:textId="77777777" w:rsidR="00042FBC" w:rsidRPr="0025268D" w:rsidRDefault="000C053D" w:rsidP="0025268D">
      <w:pPr>
        <w:pStyle w:val="Liststycke"/>
        <w:numPr>
          <w:ilvl w:val="0"/>
          <w:numId w:val="26"/>
        </w:numPr>
        <w:ind w:right="11"/>
        <w:rPr>
          <w:rFonts w:asciiTheme="minorHAnsi" w:hAnsiTheme="minorHAnsi" w:cstheme="minorHAnsi"/>
        </w:rPr>
      </w:pPr>
      <w:r w:rsidRPr="0025268D">
        <w:rPr>
          <w:rFonts w:asciiTheme="minorHAnsi" w:hAnsiTheme="minorHAnsi" w:cstheme="minorHAnsi"/>
        </w:rPr>
        <w:t xml:space="preserve">Tränarna planerar och leder träningen. </w:t>
      </w:r>
    </w:p>
    <w:p w14:paraId="2F226647" w14:textId="77777777" w:rsidR="00042FBC" w:rsidRPr="0025268D" w:rsidRDefault="000C053D" w:rsidP="0025268D">
      <w:pPr>
        <w:pStyle w:val="Liststycke"/>
        <w:numPr>
          <w:ilvl w:val="0"/>
          <w:numId w:val="26"/>
        </w:numPr>
        <w:ind w:right="11"/>
        <w:rPr>
          <w:rFonts w:asciiTheme="minorHAnsi" w:hAnsiTheme="minorHAnsi" w:cstheme="minorHAnsi"/>
        </w:rPr>
      </w:pPr>
      <w:r w:rsidRPr="0025268D">
        <w:rPr>
          <w:rFonts w:asciiTheme="minorHAnsi" w:hAnsiTheme="minorHAnsi" w:cstheme="minorHAnsi"/>
        </w:rPr>
        <w:t xml:space="preserve">Domarna dömer och de är människor. </w:t>
      </w:r>
    </w:p>
    <w:p w14:paraId="55BA84AA" w14:textId="77777777" w:rsidR="00042FBC" w:rsidRPr="0025268D" w:rsidRDefault="000C053D" w:rsidP="0025268D">
      <w:pPr>
        <w:pStyle w:val="Liststycke"/>
        <w:numPr>
          <w:ilvl w:val="0"/>
          <w:numId w:val="26"/>
        </w:numPr>
        <w:ind w:right="11"/>
        <w:rPr>
          <w:rFonts w:asciiTheme="minorHAnsi" w:hAnsiTheme="minorHAnsi" w:cstheme="minorHAnsi"/>
        </w:rPr>
      </w:pPr>
      <w:r w:rsidRPr="0025268D">
        <w:rPr>
          <w:rFonts w:asciiTheme="minorHAnsi" w:hAnsiTheme="minorHAnsi" w:cstheme="minorHAnsi"/>
        </w:rPr>
        <w:t xml:space="preserve">Styrelseuppdrag och andra fasta funktionärsuppgifter utförs ideellt. </w:t>
      </w:r>
    </w:p>
    <w:p w14:paraId="6F80438C" w14:textId="77777777" w:rsidR="00042FBC" w:rsidRPr="0025268D" w:rsidRDefault="000C053D" w:rsidP="0025268D">
      <w:pPr>
        <w:pStyle w:val="Liststycke"/>
        <w:numPr>
          <w:ilvl w:val="0"/>
          <w:numId w:val="26"/>
        </w:numPr>
        <w:ind w:right="11"/>
        <w:rPr>
          <w:rFonts w:asciiTheme="minorHAnsi" w:hAnsiTheme="minorHAnsi" w:cstheme="minorHAnsi"/>
        </w:rPr>
      </w:pPr>
      <w:r w:rsidRPr="0025268D">
        <w:rPr>
          <w:rFonts w:asciiTheme="minorHAnsi" w:hAnsiTheme="minorHAnsi" w:cstheme="minorHAnsi"/>
        </w:rPr>
        <w:lastRenderedPageBreak/>
        <w:t xml:space="preserve">Alla gör så gott de kan. </w:t>
      </w:r>
    </w:p>
    <w:p w14:paraId="26AC513D" w14:textId="77777777" w:rsidR="00042FBC" w:rsidRPr="00D739DF" w:rsidRDefault="000C053D">
      <w:pPr>
        <w:spacing w:after="205" w:line="259" w:lineRule="auto"/>
        <w:ind w:left="0" w:firstLine="0"/>
        <w:rPr>
          <w:rFonts w:asciiTheme="minorHAnsi" w:hAnsiTheme="minorHAnsi" w:cstheme="minorHAnsi"/>
        </w:rPr>
      </w:pPr>
      <w:r w:rsidRPr="00D739DF">
        <w:rPr>
          <w:rFonts w:asciiTheme="minorHAnsi" w:hAnsiTheme="minorHAnsi" w:cstheme="minorHAnsi"/>
        </w:rPr>
        <w:t xml:space="preserve"> </w:t>
      </w:r>
    </w:p>
    <w:p w14:paraId="3BB562E8" w14:textId="77777777" w:rsidR="00042FBC" w:rsidRPr="00D739DF" w:rsidRDefault="000C053D">
      <w:pPr>
        <w:pStyle w:val="Rubrik2"/>
        <w:ind w:left="-5"/>
        <w:rPr>
          <w:rFonts w:asciiTheme="minorHAnsi" w:hAnsiTheme="minorHAnsi" w:cstheme="minorHAnsi"/>
        </w:rPr>
      </w:pPr>
      <w:r w:rsidRPr="00D739DF">
        <w:rPr>
          <w:rFonts w:asciiTheme="minorHAnsi" w:hAnsiTheme="minorHAnsi" w:cstheme="minorHAnsi"/>
        </w:rPr>
        <w:t xml:space="preserve">UPPTÄCKA </w:t>
      </w:r>
    </w:p>
    <w:p w14:paraId="38A03EA4" w14:textId="77777777" w:rsidR="00042FBC" w:rsidRPr="00D739DF" w:rsidRDefault="000C053D">
      <w:pPr>
        <w:spacing w:after="211"/>
        <w:ind w:right="161"/>
        <w:rPr>
          <w:rFonts w:asciiTheme="minorHAnsi" w:hAnsiTheme="minorHAnsi" w:cstheme="minorHAnsi"/>
        </w:rPr>
      </w:pPr>
      <w:r w:rsidRPr="00D739DF">
        <w:rPr>
          <w:rFonts w:asciiTheme="minorHAnsi" w:hAnsiTheme="minorHAnsi" w:cstheme="minorHAnsi"/>
        </w:rPr>
        <w:t>Genom att använda sig av dialog med vårdnadshavare i kombination med ovanstående handlingsplan möjliggör vi tidig upptäckt av eventuell förekomst av trakasserier och kränkande behandling. Vid säsongsstart informerar styrelsen om innehållet i likabehandlingsplanen och hur vi arbetar med att främja likabehandling och motverkar diskriminering och kränkande behandling.</w:t>
      </w:r>
      <w:r w:rsidRPr="00D739DF">
        <w:rPr>
          <w:rFonts w:asciiTheme="minorHAnsi" w:hAnsiTheme="minorHAnsi" w:cstheme="minorHAnsi"/>
          <w:color w:val="FF0000"/>
        </w:rPr>
        <w:t xml:space="preserve"> </w:t>
      </w:r>
    </w:p>
    <w:p w14:paraId="768FE3AE" w14:textId="77777777" w:rsidR="00042FBC" w:rsidRPr="00D739DF" w:rsidRDefault="000C053D">
      <w:pPr>
        <w:spacing w:after="217"/>
        <w:ind w:right="11"/>
        <w:rPr>
          <w:rFonts w:asciiTheme="minorHAnsi" w:hAnsiTheme="minorHAnsi" w:cstheme="minorHAnsi"/>
        </w:rPr>
      </w:pPr>
      <w:r w:rsidRPr="00D739DF">
        <w:rPr>
          <w:rFonts w:asciiTheme="minorHAnsi" w:hAnsiTheme="minorHAnsi" w:cstheme="minorHAnsi"/>
        </w:rPr>
        <w:t xml:space="preserve">Upptäckt av trakasserier och kränkande behandling sker genom </w:t>
      </w:r>
    </w:p>
    <w:p w14:paraId="53156C1D" w14:textId="77777777" w:rsidR="00B81ADB" w:rsidRPr="0025268D" w:rsidRDefault="000C053D" w:rsidP="0025268D">
      <w:pPr>
        <w:pStyle w:val="Liststycke"/>
        <w:numPr>
          <w:ilvl w:val="0"/>
          <w:numId w:val="27"/>
        </w:numPr>
        <w:ind w:right="226"/>
        <w:rPr>
          <w:rFonts w:asciiTheme="minorHAnsi" w:hAnsiTheme="minorHAnsi" w:cstheme="minorHAnsi"/>
        </w:rPr>
      </w:pPr>
      <w:r w:rsidRPr="0025268D">
        <w:rPr>
          <w:rFonts w:asciiTheme="minorHAnsi" w:hAnsiTheme="minorHAnsi" w:cstheme="minorHAnsi"/>
        </w:rPr>
        <w:t xml:space="preserve">Att tränare, åkare eller vårdnadshavare anmäler trakasserier och kränkande behandling till styrelsen. </w:t>
      </w:r>
    </w:p>
    <w:p w14:paraId="71A2CDD8" w14:textId="7363B4A1" w:rsidR="00042FBC" w:rsidRPr="0025268D" w:rsidRDefault="000C053D" w:rsidP="0025268D">
      <w:pPr>
        <w:pStyle w:val="Liststycke"/>
        <w:numPr>
          <w:ilvl w:val="0"/>
          <w:numId w:val="27"/>
        </w:numPr>
        <w:ind w:right="226"/>
        <w:rPr>
          <w:rFonts w:asciiTheme="minorHAnsi" w:hAnsiTheme="minorHAnsi" w:cstheme="minorHAnsi"/>
        </w:rPr>
      </w:pPr>
      <w:r w:rsidRPr="0025268D">
        <w:rPr>
          <w:rFonts w:asciiTheme="minorHAnsi" w:hAnsiTheme="minorHAnsi" w:cstheme="minorHAnsi"/>
        </w:rPr>
        <w:t xml:space="preserve">Att trygghetsfrågor lyfts regelbundet på styrelsemötena.  </w:t>
      </w:r>
    </w:p>
    <w:p w14:paraId="0DBFCA1D" w14:textId="7E3A9291" w:rsidR="00042FBC" w:rsidRPr="0025268D" w:rsidRDefault="000C053D" w:rsidP="0025268D">
      <w:pPr>
        <w:pStyle w:val="Liststycke"/>
        <w:numPr>
          <w:ilvl w:val="0"/>
          <w:numId w:val="27"/>
        </w:numPr>
        <w:spacing w:after="179"/>
        <w:ind w:right="226"/>
        <w:rPr>
          <w:rFonts w:asciiTheme="minorHAnsi" w:hAnsiTheme="minorHAnsi" w:cstheme="minorHAnsi"/>
        </w:rPr>
      </w:pPr>
      <w:r w:rsidRPr="0025268D">
        <w:rPr>
          <w:rFonts w:asciiTheme="minorHAnsi" w:hAnsiTheme="minorHAnsi" w:cstheme="minorHAnsi"/>
        </w:rPr>
        <w:t xml:space="preserve">Att trygghetsenkät genomförs </w:t>
      </w:r>
      <w:r w:rsidR="006D7377" w:rsidRPr="0025268D">
        <w:rPr>
          <w:rFonts w:asciiTheme="minorHAnsi" w:hAnsiTheme="minorHAnsi" w:cstheme="minorHAnsi"/>
        </w:rPr>
        <w:t>varje säsong</w:t>
      </w:r>
      <w:r w:rsidRPr="0025268D">
        <w:rPr>
          <w:rFonts w:asciiTheme="minorHAnsi" w:hAnsiTheme="minorHAnsi" w:cstheme="minorHAnsi"/>
        </w:rPr>
        <w:t xml:space="preserve"> samt styrelsen följer upp svaren. </w:t>
      </w:r>
    </w:p>
    <w:p w14:paraId="113FC075" w14:textId="79FB8560" w:rsidR="00042FBC" w:rsidRPr="00D739DF" w:rsidRDefault="000C053D" w:rsidP="0025268D">
      <w:pPr>
        <w:spacing w:after="210"/>
        <w:ind w:right="11"/>
        <w:rPr>
          <w:rFonts w:asciiTheme="minorHAnsi" w:hAnsiTheme="minorHAnsi" w:cstheme="minorHAnsi"/>
        </w:rPr>
      </w:pPr>
      <w:r w:rsidRPr="00D739DF">
        <w:rPr>
          <w:rFonts w:asciiTheme="minorHAnsi" w:hAnsiTheme="minorHAnsi" w:cstheme="minorHAnsi"/>
        </w:rPr>
        <w:t xml:space="preserve">För att anmäla ett kränkningsärende ska du som åkare, tränare eller vårdnadshavare vända dig till styrelsen. </w:t>
      </w:r>
    </w:p>
    <w:p w14:paraId="55C6F10A" w14:textId="77777777" w:rsidR="00042FBC" w:rsidRPr="00D739DF" w:rsidRDefault="000C053D">
      <w:pPr>
        <w:pStyle w:val="Rubrik2"/>
        <w:ind w:left="-5"/>
        <w:rPr>
          <w:rFonts w:asciiTheme="minorHAnsi" w:hAnsiTheme="minorHAnsi" w:cstheme="minorHAnsi"/>
        </w:rPr>
      </w:pPr>
      <w:r w:rsidRPr="00D739DF">
        <w:rPr>
          <w:rFonts w:asciiTheme="minorHAnsi" w:hAnsiTheme="minorHAnsi" w:cstheme="minorHAnsi"/>
        </w:rPr>
        <w:t xml:space="preserve">UTREDA OCH ANMÄLA </w:t>
      </w:r>
    </w:p>
    <w:p w14:paraId="4C19F0BD" w14:textId="77E17677" w:rsidR="00042FBC" w:rsidRPr="00D739DF" w:rsidRDefault="000C053D">
      <w:pPr>
        <w:spacing w:after="494"/>
        <w:ind w:right="222"/>
        <w:rPr>
          <w:rFonts w:asciiTheme="minorHAnsi" w:hAnsiTheme="minorHAnsi" w:cstheme="minorHAnsi"/>
        </w:rPr>
      </w:pPr>
      <w:r w:rsidRPr="00D739DF">
        <w:rPr>
          <w:rFonts w:asciiTheme="minorHAnsi" w:hAnsiTheme="minorHAnsi" w:cstheme="minorHAnsi"/>
        </w:rPr>
        <w:t xml:space="preserve">Vid misstanke eller upptänkt fall av kränkande behandling, trakasserier eller diskriminering är det styrelsens skyldighet att så </w:t>
      </w:r>
      <w:r w:rsidR="006D7377" w:rsidRPr="00D739DF">
        <w:rPr>
          <w:rFonts w:asciiTheme="minorHAnsi" w:hAnsiTheme="minorHAnsi" w:cstheme="minorHAnsi"/>
        </w:rPr>
        <w:t>snart</w:t>
      </w:r>
      <w:r w:rsidRPr="00D739DF">
        <w:rPr>
          <w:rFonts w:asciiTheme="minorHAnsi" w:hAnsiTheme="minorHAnsi" w:cstheme="minorHAnsi"/>
        </w:rPr>
        <w:t xml:space="preserve"> som möjligt utreda vad som har skett.</w:t>
      </w:r>
      <w:r w:rsidR="006D7377" w:rsidRPr="00D739DF">
        <w:rPr>
          <w:rFonts w:asciiTheme="minorHAnsi" w:hAnsiTheme="minorHAnsi" w:cstheme="minorHAnsi"/>
        </w:rPr>
        <w:t xml:space="preserve"> Utredningen genomförs med respekt för alla inblandade personers integritet.</w:t>
      </w:r>
      <w:r w:rsidRPr="00D739DF">
        <w:rPr>
          <w:rFonts w:asciiTheme="minorHAnsi" w:hAnsiTheme="minorHAnsi" w:cstheme="minorHAnsi"/>
        </w:rPr>
        <w:t xml:space="preserve"> </w:t>
      </w:r>
    </w:p>
    <w:p w14:paraId="55C56562" w14:textId="4138B62D" w:rsidR="001D2195" w:rsidRPr="0025268D" w:rsidRDefault="000C053D" w:rsidP="0025268D">
      <w:pPr>
        <w:pStyle w:val="Liststycke"/>
        <w:numPr>
          <w:ilvl w:val="0"/>
          <w:numId w:val="12"/>
        </w:numPr>
        <w:ind w:right="11"/>
        <w:rPr>
          <w:rFonts w:asciiTheme="minorHAnsi" w:hAnsiTheme="minorHAnsi" w:cstheme="minorHAnsi"/>
        </w:rPr>
      </w:pPr>
      <w:r w:rsidRPr="0025268D">
        <w:rPr>
          <w:rFonts w:asciiTheme="minorHAnsi" w:hAnsiTheme="minorHAnsi" w:cstheme="minorHAnsi"/>
        </w:rPr>
        <w:t xml:space="preserve">Vid kännedom om att en åkare eller tränare har blivit kränkt ska det utredas av styrelsen. </w:t>
      </w:r>
    </w:p>
    <w:p w14:paraId="303740C0" w14:textId="37B1B164" w:rsidR="001D2195" w:rsidRPr="0025268D" w:rsidRDefault="000C053D" w:rsidP="0025268D">
      <w:pPr>
        <w:pStyle w:val="Liststycke"/>
        <w:numPr>
          <w:ilvl w:val="0"/>
          <w:numId w:val="12"/>
        </w:numPr>
        <w:ind w:right="11"/>
        <w:rPr>
          <w:rFonts w:asciiTheme="minorHAnsi" w:hAnsiTheme="minorHAnsi" w:cstheme="minorBidi"/>
        </w:rPr>
      </w:pPr>
      <w:r w:rsidRPr="0025268D">
        <w:rPr>
          <w:rFonts w:asciiTheme="minorHAnsi" w:hAnsiTheme="minorHAnsi" w:cstheme="minorBidi"/>
        </w:rPr>
        <w:t xml:space="preserve">Styrelsen ska så fort som möjligt ha samtal med de inblandade inklusive vårdnadshavare för att kartlägga vad som har hänt. </w:t>
      </w:r>
    </w:p>
    <w:p w14:paraId="4A50579B" w14:textId="36EF2963" w:rsidR="001D2195" w:rsidRPr="0025268D" w:rsidRDefault="000C053D" w:rsidP="0025268D">
      <w:pPr>
        <w:pStyle w:val="Liststycke"/>
        <w:numPr>
          <w:ilvl w:val="0"/>
          <w:numId w:val="12"/>
        </w:numPr>
        <w:ind w:right="11"/>
        <w:rPr>
          <w:rFonts w:asciiTheme="minorHAnsi" w:hAnsiTheme="minorHAnsi" w:cstheme="minorHAnsi"/>
        </w:rPr>
      </w:pPr>
      <w:r w:rsidRPr="0025268D">
        <w:rPr>
          <w:rFonts w:asciiTheme="minorHAnsi" w:hAnsiTheme="minorHAnsi" w:cstheme="minorHAnsi"/>
        </w:rPr>
        <w:t xml:space="preserve">Händelsen dokumenteras skriftligt i styrelsens dokumentation.  </w:t>
      </w:r>
    </w:p>
    <w:p w14:paraId="0C6C43F2" w14:textId="77777777" w:rsidR="001D2195" w:rsidRPr="0025268D" w:rsidRDefault="001D2195" w:rsidP="0025268D">
      <w:pPr>
        <w:pStyle w:val="Liststycke"/>
        <w:ind w:right="11" w:firstLine="0"/>
        <w:rPr>
          <w:rFonts w:asciiTheme="minorHAnsi" w:hAnsiTheme="minorHAnsi" w:cstheme="minorHAnsi"/>
        </w:rPr>
      </w:pPr>
    </w:p>
    <w:p w14:paraId="1CE7680A" w14:textId="3413BF02" w:rsidR="00042FBC" w:rsidRDefault="000C053D">
      <w:pPr>
        <w:spacing w:after="317"/>
        <w:ind w:right="307"/>
        <w:rPr>
          <w:rFonts w:asciiTheme="minorHAnsi" w:hAnsiTheme="minorHAnsi" w:cstheme="minorHAnsi"/>
        </w:rPr>
      </w:pPr>
      <w:r w:rsidRPr="00D739DF">
        <w:rPr>
          <w:rFonts w:asciiTheme="minorHAnsi" w:hAnsiTheme="minorHAnsi" w:cstheme="minorHAnsi"/>
        </w:rPr>
        <w:t xml:space="preserve">Utredningen ska allsidigt belysa vad som har inträffat, vilka som har varit inblandade och en analys kring orsakerna av det inträffade. Förslag på lämpliga frågeställningar som kan användas vid analys, utredning och tolkning av kränkningar är: </w:t>
      </w:r>
    </w:p>
    <w:p w14:paraId="7480F72E" w14:textId="77777777" w:rsidR="001D2195" w:rsidRPr="001D2195" w:rsidRDefault="001D2195" w:rsidP="001D2195">
      <w:pPr>
        <w:pStyle w:val="Liststycke"/>
        <w:numPr>
          <w:ilvl w:val="0"/>
          <w:numId w:val="29"/>
        </w:numPr>
        <w:rPr>
          <w:rFonts w:cstheme="minorHAnsi"/>
        </w:rPr>
      </w:pPr>
      <w:r w:rsidRPr="001D2195">
        <w:rPr>
          <w:rFonts w:asciiTheme="minorHAnsi" w:hAnsiTheme="minorHAnsi" w:cstheme="minorBidi"/>
        </w:rPr>
        <w:t xml:space="preserve">Var sker/skedde kränkningen/kränkningarna? </w:t>
      </w:r>
    </w:p>
    <w:p w14:paraId="48F6187E" w14:textId="77777777" w:rsidR="001D2195" w:rsidRPr="008A5658" w:rsidRDefault="001D2195" w:rsidP="001D2195">
      <w:pPr>
        <w:pStyle w:val="Liststycke"/>
        <w:numPr>
          <w:ilvl w:val="0"/>
          <w:numId w:val="29"/>
        </w:numPr>
      </w:pPr>
      <w:r w:rsidRPr="001D2195">
        <w:rPr>
          <w:rFonts w:asciiTheme="minorHAnsi" w:hAnsiTheme="minorHAnsi" w:cstheme="minorHAnsi"/>
        </w:rPr>
        <w:t xml:space="preserve">När sker/skedde kränkningen/kränkningar? </w:t>
      </w:r>
    </w:p>
    <w:p w14:paraId="241671D1" w14:textId="77777777" w:rsidR="001D2195" w:rsidRPr="008A5658" w:rsidRDefault="001D2195" w:rsidP="001D2195">
      <w:pPr>
        <w:pStyle w:val="Liststycke"/>
        <w:numPr>
          <w:ilvl w:val="0"/>
          <w:numId w:val="29"/>
        </w:numPr>
      </w:pPr>
      <w:r w:rsidRPr="001D2195">
        <w:rPr>
          <w:rFonts w:asciiTheme="minorHAnsi" w:hAnsiTheme="minorHAnsi" w:cstheme="minorHAnsi"/>
        </w:rPr>
        <w:t xml:space="preserve">Hur yttrar/yttrade sig kränkningen/kränkningarna? </w:t>
      </w:r>
    </w:p>
    <w:p w14:paraId="0C1922D0" w14:textId="77777777" w:rsidR="001D2195" w:rsidRPr="008A5658" w:rsidRDefault="001D2195" w:rsidP="001D2195">
      <w:pPr>
        <w:pStyle w:val="Liststycke"/>
        <w:numPr>
          <w:ilvl w:val="0"/>
          <w:numId w:val="29"/>
        </w:numPr>
      </w:pPr>
      <w:r w:rsidRPr="001D2195">
        <w:rPr>
          <w:rFonts w:asciiTheme="minorHAnsi" w:hAnsiTheme="minorHAnsi" w:cstheme="minorHAnsi"/>
        </w:rPr>
        <w:t xml:space="preserve">Varför sker/skedde kränkningen/kränkningarna? </w:t>
      </w:r>
    </w:p>
    <w:p w14:paraId="3B594EC5" w14:textId="77777777" w:rsidR="001D2195" w:rsidRPr="001D2195" w:rsidRDefault="001D2195" w:rsidP="001D2195">
      <w:pPr>
        <w:pStyle w:val="Liststycke"/>
        <w:numPr>
          <w:ilvl w:val="0"/>
          <w:numId w:val="29"/>
        </w:numPr>
        <w:ind w:right="11"/>
        <w:rPr>
          <w:rFonts w:asciiTheme="minorHAnsi" w:hAnsiTheme="minorHAnsi" w:cstheme="minorHAnsi"/>
        </w:rPr>
      </w:pPr>
      <w:r w:rsidRPr="001D2195">
        <w:rPr>
          <w:rFonts w:asciiTheme="minorHAnsi" w:hAnsiTheme="minorHAnsi" w:cstheme="minorHAnsi"/>
        </w:rPr>
        <w:t xml:space="preserve">Vilka faktorer på organisations-, grupp- och individnivå påverkar/påverkade uppkomsten av kränkningar? </w:t>
      </w:r>
    </w:p>
    <w:p w14:paraId="118985F7" w14:textId="77777777" w:rsidR="001D2195" w:rsidRPr="0025268D" w:rsidRDefault="001D2195" w:rsidP="0025268D"/>
    <w:p w14:paraId="00F2EFCB" w14:textId="625EDD03" w:rsidR="00042FBC" w:rsidRPr="00D739DF" w:rsidRDefault="00042FBC">
      <w:pPr>
        <w:spacing w:after="99" w:line="259" w:lineRule="auto"/>
        <w:ind w:left="0" w:firstLine="0"/>
        <w:rPr>
          <w:rFonts w:asciiTheme="minorHAnsi" w:hAnsiTheme="minorHAnsi" w:cstheme="minorHAnsi"/>
        </w:rPr>
      </w:pPr>
    </w:p>
    <w:p w14:paraId="02E5E0FE" w14:textId="77777777" w:rsidR="00042FBC" w:rsidRPr="00D739DF" w:rsidRDefault="000C053D">
      <w:pPr>
        <w:pStyle w:val="Rubrik2"/>
        <w:ind w:left="-5"/>
        <w:rPr>
          <w:rFonts w:asciiTheme="minorHAnsi" w:hAnsiTheme="minorHAnsi" w:cstheme="minorHAnsi"/>
        </w:rPr>
      </w:pPr>
      <w:r w:rsidRPr="00D739DF">
        <w:rPr>
          <w:rFonts w:asciiTheme="minorHAnsi" w:hAnsiTheme="minorHAnsi" w:cstheme="minorHAnsi"/>
        </w:rPr>
        <w:lastRenderedPageBreak/>
        <w:t xml:space="preserve">ÅTGÄRDA </w:t>
      </w:r>
    </w:p>
    <w:p w14:paraId="47F52420" w14:textId="77777777" w:rsidR="00042FBC" w:rsidRPr="00D739DF" w:rsidRDefault="000C053D">
      <w:pPr>
        <w:spacing w:after="326"/>
        <w:ind w:right="11"/>
        <w:rPr>
          <w:rFonts w:asciiTheme="minorHAnsi" w:hAnsiTheme="minorHAnsi" w:cstheme="minorHAnsi"/>
        </w:rPr>
      </w:pPr>
      <w:r w:rsidRPr="00D739DF">
        <w:rPr>
          <w:rFonts w:asciiTheme="minorHAnsi" w:hAnsiTheme="minorHAnsi" w:cstheme="minorHAnsi"/>
        </w:rPr>
        <w:t xml:space="preserve">Akuta åtgärder </w:t>
      </w:r>
    </w:p>
    <w:p w14:paraId="2277B947" w14:textId="77777777" w:rsidR="00042FBC" w:rsidRPr="0025268D" w:rsidRDefault="000C053D" w:rsidP="0025268D">
      <w:pPr>
        <w:pStyle w:val="Liststycke"/>
        <w:numPr>
          <w:ilvl w:val="0"/>
          <w:numId w:val="13"/>
        </w:numPr>
        <w:ind w:right="328"/>
        <w:rPr>
          <w:rFonts w:asciiTheme="minorHAnsi" w:hAnsiTheme="minorHAnsi" w:cstheme="minorHAnsi"/>
        </w:rPr>
      </w:pPr>
      <w:r w:rsidRPr="0025268D">
        <w:rPr>
          <w:rFonts w:asciiTheme="minorHAnsi" w:hAnsiTheme="minorHAnsi" w:cstheme="minorHAnsi"/>
        </w:rPr>
        <w:t xml:space="preserve">Utreda och anmäla enligt rubriken ovan om vuxenansvar och tillvägagångssätt. </w:t>
      </w:r>
    </w:p>
    <w:p w14:paraId="660B9542" w14:textId="16441FD6" w:rsidR="00042FBC" w:rsidRPr="0025268D" w:rsidRDefault="000C053D" w:rsidP="0025268D">
      <w:pPr>
        <w:pStyle w:val="Liststycke"/>
        <w:numPr>
          <w:ilvl w:val="0"/>
          <w:numId w:val="13"/>
        </w:numPr>
        <w:spacing w:after="31"/>
        <w:ind w:right="328"/>
        <w:rPr>
          <w:rFonts w:asciiTheme="minorHAnsi" w:hAnsiTheme="minorHAnsi" w:cstheme="minorHAnsi"/>
        </w:rPr>
      </w:pPr>
      <w:r w:rsidRPr="0025268D">
        <w:rPr>
          <w:rFonts w:asciiTheme="minorHAnsi" w:hAnsiTheme="minorHAnsi" w:cstheme="minorHAnsi"/>
        </w:rPr>
        <w:t>Berörda individer informeras om hur</w:t>
      </w:r>
      <w:r w:rsidR="00B1652F" w:rsidRPr="0025268D">
        <w:rPr>
          <w:rFonts w:asciiTheme="minorHAnsi" w:hAnsiTheme="minorHAnsi" w:cstheme="minorHAnsi"/>
        </w:rPr>
        <w:t xml:space="preserve"> det som skett</w:t>
      </w:r>
      <w:r w:rsidRPr="0025268D">
        <w:rPr>
          <w:rFonts w:asciiTheme="minorHAnsi" w:hAnsiTheme="minorHAnsi" w:cstheme="minorHAnsi"/>
        </w:rPr>
        <w:t xml:space="preserve"> ska följas upp tillsammans med deras vårdnadshavare. </w:t>
      </w:r>
    </w:p>
    <w:p w14:paraId="6569F538" w14:textId="466BAE88" w:rsidR="00042FBC" w:rsidRPr="0025268D" w:rsidRDefault="000C053D" w:rsidP="0025268D">
      <w:pPr>
        <w:pStyle w:val="Liststycke"/>
        <w:numPr>
          <w:ilvl w:val="0"/>
          <w:numId w:val="13"/>
        </w:numPr>
        <w:spacing w:after="32"/>
        <w:ind w:right="328"/>
        <w:rPr>
          <w:rFonts w:asciiTheme="minorHAnsi" w:hAnsiTheme="minorHAnsi" w:cstheme="minorHAnsi"/>
        </w:rPr>
      </w:pPr>
      <w:r w:rsidRPr="0025268D">
        <w:rPr>
          <w:rFonts w:asciiTheme="minorHAnsi" w:hAnsiTheme="minorHAnsi" w:cstheme="minorHAnsi"/>
        </w:rPr>
        <w:t>Alla kränkande händelser efterföljs alltid av att styrelsen har ett uppföljningssamtal med de inblandade</w:t>
      </w:r>
      <w:r w:rsidR="00B1652F" w:rsidRPr="0025268D">
        <w:rPr>
          <w:rFonts w:asciiTheme="minorHAnsi" w:hAnsiTheme="minorHAnsi" w:cstheme="minorHAnsi"/>
        </w:rPr>
        <w:t>,</w:t>
      </w:r>
      <w:r w:rsidRPr="0025268D">
        <w:rPr>
          <w:rFonts w:asciiTheme="minorHAnsi" w:hAnsiTheme="minorHAnsi" w:cstheme="minorHAnsi"/>
        </w:rPr>
        <w:t xml:space="preserve"> normalt senast två veckor efter det rapporterade kränkningstillfället. </w:t>
      </w:r>
    </w:p>
    <w:p w14:paraId="2CF142EE" w14:textId="77777777" w:rsidR="00042FBC" w:rsidRPr="0025268D" w:rsidRDefault="000C053D" w:rsidP="0025268D">
      <w:pPr>
        <w:pStyle w:val="Liststycke"/>
        <w:numPr>
          <w:ilvl w:val="0"/>
          <w:numId w:val="13"/>
        </w:numPr>
        <w:spacing w:after="429"/>
        <w:ind w:right="328"/>
        <w:rPr>
          <w:rFonts w:asciiTheme="minorHAnsi" w:hAnsiTheme="minorHAnsi" w:cstheme="minorHAnsi"/>
        </w:rPr>
      </w:pPr>
      <w:r w:rsidRPr="0025268D">
        <w:rPr>
          <w:rFonts w:asciiTheme="minorHAnsi" w:hAnsiTheme="minorHAnsi" w:cstheme="minorHAnsi"/>
        </w:rPr>
        <w:t xml:space="preserve">Samtalen dokumenteras skriftligt i styrelsens dokumentation. </w:t>
      </w:r>
    </w:p>
    <w:p w14:paraId="3EA17948" w14:textId="518FDC25" w:rsidR="00042FBC" w:rsidRPr="00D739DF" w:rsidRDefault="000C053D">
      <w:pPr>
        <w:ind w:right="11"/>
        <w:rPr>
          <w:rFonts w:asciiTheme="minorHAnsi" w:hAnsiTheme="minorHAnsi" w:cstheme="minorHAnsi"/>
        </w:rPr>
      </w:pPr>
      <w:r w:rsidRPr="00D739DF">
        <w:rPr>
          <w:rFonts w:asciiTheme="minorHAnsi" w:hAnsiTheme="minorHAnsi" w:cstheme="minorHAnsi"/>
        </w:rPr>
        <w:t xml:space="preserve">Skulle kränkningen upprepas kallar styrelsen </w:t>
      </w:r>
      <w:r w:rsidR="006D7377" w:rsidRPr="00D739DF">
        <w:rPr>
          <w:rFonts w:asciiTheme="minorHAnsi" w:hAnsiTheme="minorHAnsi" w:cstheme="minorHAnsi"/>
        </w:rPr>
        <w:t xml:space="preserve">på nytt </w:t>
      </w:r>
      <w:r w:rsidRPr="00D739DF">
        <w:rPr>
          <w:rFonts w:asciiTheme="minorHAnsi" w:hAnsiTheme="minorHAnsi" w:cstheme="minorHAnsi"/>
        </w:rPr>
        <w:t xml:space="preserve">till möte med inblandade. All kontakt dokumenteras skriftligt i styrelsens dokumentation. Eventuell anmälan till polis, socialtjänst eller annat organ görs av styrelsen. Det är också styrelsen som beslutar om att inleda en arbetsmiljöutredning.  </w:t>
      </w:r>
    </w:p>
    <w:p w14:paraId="506563F5" w14:textId="77777777" w:rsidR="00587A50" w:rsidRPr="00D739DF" w:rsidRDefault="00587A50">
      <w:pPr>
        <w:ind w:right="11"/>
        <w:rPr>
          <w:rFonts w:asciiTheme="minorHAnsi" w:hAnsiTheme="minorHAnsi" w:cstheme="minorHAnsi"/>
        </w:rPr>
      </w:pPr>
    </w:p>
    <w:p w14:paraId="53B68A4F" w14:textId="77777777" w:rsidR="00042FBC" w:rsidRPr="00D739DF" w:rsidRDefault="000C053D">
      <w:pPr>
        <w:pStyle w:val="Rubrik2"/>
        <w:ind w:left="-5"/>
        <w:rPr>
          <w:rFonts w:asciiTheme="minorHAnsi" w:hAnsiTheme="minorHAnsi" w:cstheme="minorHAnsi"/>
        </w:rPr>
      </w:pPr>
      <w:r w:rsidRPr="00D739DF">
        <w:rPr>
          <w:rFonts w:asciiTheme="minorHAnsi" w:hAnsiTheme="minorHAnsi" w:cstheme="minorHAnsi"/>
        </w:rPr>
        <w:t xml:space="preserve">DELAKTIGHET OCH ANSVAR </w:t>
      </w:r>
    </w:p>
    <w:p w14:paraId="1CE4D9A9" w14:textId="4E860AEA" w:rsidR="00042FBC" w:rsidRPr="00D739DF" w:rsidRDefault="000C053D">
      <w:pPr>
        <w:spacing w:after="195"/>
        <w:ind w:right="11"/>
        <w:rPr>
          <w:rFonts w:asciiTheme="minorHAnsi" w:hAnsiTheme="minorHAnsi" w:cstheme="minorHAnsi"/>
        </w:rPr>
      </w:pPr>
      <w:r w:rsidRPr="00D739DF">
        <w:rPr>
          <w:rFonts w:asciiTheme="minorHAnsi" w:hAnsiTheme="minorHAnsi" w:cstheme="minorHAnsi"/>
        </w:rPr>
        <w:t xml:space="preserve">Vid varje säsongs början uppmärksammas våra riktlinjer för att främja likabehandling och för att motverka diskriminering och kränkande för samtliga i </w:t>
      </w:r>
      <w:r w:rsidR="008711EA" w:rsidRPr="00D739DF">
        <w:rPr>
          <w:rFonts w:asciiTheme="minorHAnsi" w:hAnsiTheme="minorHAnsi" w:cstheme="minorHAnsi"/>
        </w:rPr>
        <w:t>föreningen</w:t>
      </w:r>
      <w:r w:rsidRPr="00D739DF">
        <w:rPr>
          <w:rFonts w:asciiTheme="minorHAnsi" w:hAnsiTheme="minorHAnsi" w:cstheme="minorHAnsi"/>
        </w:rPr>
        <w:t xml:space="preserve"> för att kunna diskuteras och eventuellt utvecklas och revideras. På höstens föräldramöte är våra riktlinjer för att främja likabehandling och för att motverka diskriminering och kränkande behandling en stående punkt. Det är alla föräldrars ansvar att ta del av </w:t>
      </w:r>
      <w:r w:rsidR="008711EA" w:rsidRPr="00D739DF">
        <w:rPr>
          <w:rFonts w:asciiTheme="minorHAnsi" w:hAnsiTheme="minorHAnsi" w:cstheme="minorHAnsi"/>
        </w:rPr>
        <w:t>föreningens</w:t>
      </w:r>
      <w:r w:rsidRPr="00D739DF">
        <w:rPr>
          <w:rFonts w:asciiTheme="minorHAnsi" w:hAnsiTheme="minorHAnsi" w:cstheme="minorHAnsi"/>
        </w:rPr>
        <w:t xml:space="preserve"> riktlinjer för att främja likabehandling och för att motverka diskriminering och kränkande behandling. </w:t>
      </w:r>
      <w:r w:rsidR="00806A49" w:rsidRPr="00D739DF">
        <w:rPr>
          <w:rFonts w:asciiTheme="minorHAnsi" w:hAnsiTheme="minorHAnsi" w:cstheme="minorHAnsi"/>
        </w:rPr>
        <w:t xml:space="preserve">Föreningens </w:t>
      </w:r>
      <w:r w:rsidRPr="00D739DF">
        <w:rPr>
          <w:rFonts w:asciiTheme="minorHAnsi" w:hAnsiTheme="minorHAnsi" w:cstheme="minorHAnsi"/>
        </w:rPr>
        <w:t xml:space="preserve">riktlinjer för att främja likabehandling och för att motverka diskriminering och kränkande behandling finns att hitta på </w:t>
      </w:r>
      <w:r w:rsidR="00BD7E43" w:rsidRPr="00D739DF">
        <w:rPr>
          <w:rFonts w:asciiTheme="minorHAnsi" w:hAnsiTheme="minorHAnsi" w:cstheme="minorHAnsi"/>
        </w:rPr>
        <w:t>föreningens</w:t>
      </w:r>
      <w:r w:rsidRPr="00D739DF">
        <w:rPr>
          <w:rFonts w:asciiTheme="minorHAnsi" w:hAnsiTheme="minorHAnsi" w:cstheme="minorHAnsi"/>
        </w:rPr>
        <w:t xml:space="preserve"> hemsida. Ansvaret för att skapa och behålla en trygg miljö vilar gemensamt på åkare, tränare och vårdnadshavare. Tillsammans arbetar vi för att frambringa en tillvaro som ska kännetecknas av omtänksamhet, acceptans och respekt.  </w:t>
      </w:r>
    </w:p>
    <w:p w14:paraId="127EDD86" w14:textId="77777777" w:rsidR="00042FBC" w:rsidRPr="00D739DF" w:rsidRDefault="000C053D">
      <w:pPr>
        <w:spacing w:after="99" w:line="259" w:lineRule="auto"/>
        <w:ind w:left="0" w:firstLine="0"/>
        <w:rPr>
          <w:rFonts w:asciiTheme="minorHAnsi" w:hAnsiTheme="minorHAnsi" w:cstheme="minorHAnsi"/>
        </w:rPr>
      </w:pPr>
      <w:r w:rsidRPr="00D739DF">
        <w:rPr>
          <w:rFonts w:asciiTheme="minorHAnsi" w:eastAsia="Calibri" w:hAnsiTheme="minorHAnsi" w:cstheme="minorHAnsi"/>
          <w:b/>
          <w:color w:val="4F81BD"/>
          <w:sz w:val="24"/>
        </w:rPr>
        <w:t xml:space="preserve"> </w:t>
      </w:r>
    </w:p>
    <w:p w14:paraId="280508D7" w14:textId="77777777" w:rsidR="00042FBC" w:rsidRPr="00D739DF" w:rsidRDefault="000C053D">
      <w:pPr>
        <w:pStyle w:val="Rubrik2"/>
        <w:ind w:left="-5"/>
        <w:rPr>
          <w:rFonts w:asciiTheme="minorHAnsi" w:hAnsiTheme="minorHAnsi" w:cstheme="minorHAnsi"/>
        </w:rPr>
      </w:pPr>
      <w:r w:rsidRPr="00D739DF">
        <w:rPr>
          <w:rFonts w:asciiTheme="minorHAnsi" w:hAnsiTheme="minorHAnsi" w:cstheme="minorHAnsi"/>
        </w:rPr>
        <w:t xml:space="preserve">UPPFÖLJNING  </w:t>
      </w:r>
    </w:p>
    <w:p w14:paraId="6430EB8E" w14:textId="77777777" w:rsidR="00042FBC" w:rsidRPr="00D739DF" w:rsidRDefault="000C053D">
      <w:pPr>
        <w:spacing w:after="295"/>
        <w:ind w:right="11"/>
        <w:rPr>
          <w:rFonts w:asciiTheme="minorHAnsi" w:hAnsiTheme="minorHAnsi" w:cstheme="minorHAnsi"/>
        </w:rPr>
      </w:pPr>
      <w:r w:rsidRPr="00D739DF">
        <w:rPr>
          <w:rFonts w:asciiTheme="minorHAnsi" w:hAnsiTheme="minorHAnsi" w:cstheme="minorHAnsi"/>
        </w:rPr>
        <w:t xml:space="preserve">Med regelbundenhet som en stående punkt, följer styrelsen upp eventuella kränkningar vid sina styrelsemöten. </w:t>
      </w:r>
    </w:p>
    <w:p w14:paraId="43C9A36B" w14:textId="377A4C4D" w:rsidR="00042FBC" w:rsidRPr="00D739DF" w:rsidRDefault="000C053D">
      <w:pPr>
        <w:spacing w:after="301"/>
        <w:ind w:right="11"/>
        <w:rPr>
          <w:rFonts w:asciiTheme="minorHAnsi" w:hAnsiTheme="minorHAnsi" w:cstheme="minorHAnsi"/>
        </w:rPr>
      </w:pPr>
      <w:r w:rsidRPr="00D739DF">
        <w:rPr>
          <w:rFonts w:asciiTheme="minorHAnsi" w:hAnsiTheme="minorHAnsi" w:cstheme="minorHAnsi"/>
        </w:rPr>
        <w:t xml:space="preserve">Utvärdering </w:t>
      </w:r>
      <w:r w:rsidR="00FB3F1A" w:rsidRPr="00D739DF">
        <w:rPr>
          <w:rFonts w:asciiTheme="minorHAnsi" w:hAnsiTheme="minorHAnsi" w:cstheme="minorHAnsi"/>
        </w:rPr>
        <w:t xml:space="preserve">och eventuell uppdatering </w:t>
      </w:r>
      <w:r w:rsidRPr="00D739DF">
        <w:rPr>
          <w:rFonts w:asciiTheme="minorHAnsi" w:hAnsiTheme="minorHAnsi" w:cstheme="minorHAnsi"/>
        </w:rPr>
        <w:t xml:space="preserve">av </w:t>
      </w:r>
      <w:r w:rsidR="00FB3F1A" w:rsidRPr="00D739DF">
        <w:rPr>
          <w:rFonts w:asciiTheme="minorHAnsi" w:hAnsiTheme="minorHAnsi" w:cstheme="minorHAnsi"/>
        </w:rPr>
        <w:t xml:space="preserve">denna </w:t>
      </w:r>
      <w:r w:rsidRPr="00D739DF">
        <w:rPr>
          <w:rFonts w:asciiTheme="minorHAnsi" w:hAnsiTheme="minorHAnsi" w:cstheme="minorHAnsi"/>
        </w:rPr>
        <w:t xml:space="preserve">likabehandlingsplan sker i samband med styrelsens och tränarnas kick-off </w:t>
      </w:r>
      <w:r w:rsidR="00FB3F1A" w:rsidRPr="00D739DF">
        <w:rPr>
          <w:rFonts w:asciiTheme="minorHAnsi" w:hAnsiTheme="minorHAnsi" w:cstheme="minorHAnsi"/>
        </w:rPr>
        <w:t>under våren inför kommande säsong</w:t>
      </w:r>
      <w:r w:rsidRPr="00D739DF">
        <w:rPr>
          <w:rFonts w:asciiTheme="minorHAnsi" w:hAnsiTheme="minorHAnsi" w:cstheme="minorHAnsi"/>
        </w:rPr>
        <w:t xml:space="preserve">. </w:t>
      </w:r>
    </w:p>
    <w:p w14:paraId="298F0AE0" w14:textId="77777777" w:rsidR="00042FBC" w:rsidRPr="00D739DF" w:rsidRDefault="000C053D">
      <w:pPr>
        <w:spacing w:after="470" w:line="259" w:lineRule="auto"/>
        <w:ind w:left="0" w:firstLine="0"/>
        <w:rPr>
          <w:rFonts w:asciiTheme="minorHAnsi" w:hAnsiTheme="minorHAnsi" w:cstheme="minorHAnsi"/>
        </w:rPr>
      </w:pPr>
      <w:r w:rsidRPr="00D739DF">
        <w:rPr>
          <w:rFonts w:asciiTheme="minorHAnsi" w:hAnsiTheme="minorHAnsi" w:cstheme="minorHAnsi"/>
        </w:rPr>
        <w:t xml:space="preserve"> </w:t>
      </w:r>
    </w:p>
    <w:p w14:paraId="0C47D817" w14:textId="77777777" w:rsidR="001D2195" w:rsidRDefault="001D2195">
      <w:pPr>
        <w:spacing w:after="160" w:line="259" w:lineRule="auto"/>
        <w:ind w:left="0" w:firstLine="0"/>
        <w:rPr>
          <w:rFonts w:asciiTheme="minorHAnsi" w:eastAsia="Calibri" w:hAnsiTheme="minorHAnsi" w:cstheme="minorHAnsi"/>
          <w:color w:val="17365D"/>
          <w:sz w:val="52"/>
        </w:rPr>
      </w:pPr>
      <w:r>
        <w:rPr>
          <w:rFonts w:asciiTheme="minorHAnsi" w:hAnsiTheme="minorHAnsi" w:cstheme="minorHAnsi"/>
        </w:rPr>
        <w:br w:type="page"/>
      </w:r>
    </w:p>
    <w:p w14:paraId="6FA10665" w14:textId="0B991F06" w:rsidR="00042FBC" w:rsidRPr="00D739DF" w:rsidRDefault="000C053D">
      <w:pPr>
        <w:pStyle w:val="Rubrik1"/>
        <w:ind w:left="-5"/>
        <w:rPr>
          <w:rFonts w:asciiTheme="minorHAnsi" w:hAnsiTheme="minorHAnsi" w:cstheme="minorHAnsi"/>
        </w:rPr>
      </w:pPr>
      <w:r w:rsidRPr="00D739DF">
        <w:rPr>
          <w:rFonts w:asciiTheme="minorHAnsi" w:hAnsiTheme="minorHAnsi" w:cstheme="minorHAnsi"/>
        </w:rPr>
        <w:lastRenderedPageBreak/>
        <w:t xml:space="preserve">JÄMSTÄLLDHETSPLAN  </w:t>
      </w:r>
    </w:p>
    <w:p w14:paraId="0F7F346D" w14:textId="77777777" w:rsidR="00042FBC" w:rsidRPr="00D739DF" w:rsidRDefault="000C053D">
      <w:pPr>
        <w:spacing w:after="346" w:line="259" w:lineRule="auto"/>
        <w:ind w:left="-30" w:right="-21" w:firstLine="0"/>
        <w:rPr>
          <w:rFonts w:asciiTheme="minorHAnsi" w:hAnsiTheme="minorHAnsi" w:cstheme="minorHAnsi"/>
        </w:rPr>
      </w:pPr>
      <w:r w:rsidRPr="00D739DF">
        <w:rPr>
          <w:rFonts w:asciiTheme="minorHAnsi" w:eastAsia="Calibri" w:hAnsiTheme="minorHAnsi" w:cstheme="minorHAnsi"/>
          <w:noProof/>
        </w:rPr>
        <mc:AlternateContent>
          <mc:Choice Requires="wpg">
            <w:drawing>
              <wp:inline distT="0" distB="0" distL="0" distR="0" wp14:anchorId="7478361A" wp14:editId="42C081D9">
                <wp:extent cx="5796916" cy="12700"/>
                <wp:effectExtent l="0" t="0" r="0" b="0"/>
                <wp:docPr id="7513" name="Group 7513"/>
                <wp:cNvGraphicFramePr/>
                <a:graphic xmlns:a="http://schemas.openxmlformats.org/drawingml/2006/main">
                  <a:graphicData uri="http://schemas.microsoft.com/office/word/2010/wordprocessingGroup">
                    <wpg:wgp>
                      <wpg:cNvGrpSpPr/>
                      <wpg:grpSpPr>
                        <a:xfrm>
                          <a:off x="0" y="0"/>
                          <a:ext cx="5796916" cy="12700"/>
                          <a:chOff x="0" y="0"/>
                          <a:chExt cx="5796916" cy="12700"/>
                        </a:xfrm>
                      </wpg:grpSpPr>
                      <wps:wsp>
                        <wps:cNvPr id="9555" name="Shape 9555"/>
                        <wps:cNvSpPr/>
                        <wps:spPr>
                          <a:xfrm>
                            <a:off x="0" y="0"/>
                            <a:ext cx="5796916" cy="12700"/>
                          </a:xfrm>
                          <a:custGeom>
                            <a:avLst/>
                            <a:gdLst/>
                            <a:ahLst/>
                            <a:cxnLst/>
                            <a:rect l="0" t="0" r="0" b="0"/>
                            <a:pathLst>
                              <a:path w="5796916" h="12700">
                                <a:moveTo>
                                  <a:pt x="0" y="0"/>
                                </a:moveTo>
                                <a:lnTo>
                                  <a:pt x="5796916" y="0"/>
                                </a:lnTo>
                                <a:lnTo>
                                  <a:pt x="5796916" y="12700"/>
                                </a:lnTo>
                                <a:lnTo>
                                  <a:pt x="0" y="127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pic="http://schemas.openxmlformats.org/drawingml/2006/picture">
            <w:pict w14:anchorId="489CE174">
              <v:group id="Group 7513" style="width:456.45pt;height:1pt;mso-position-horizontal-relative:char;mso-position-vertical-relative:line" coordsize="57969,127">
                <v:shape id="Shape 9556" style="position:absolute;width:57969;height:127;left:0;top:0;" coordsize="5796916,12700" path="m0,0l5796916,0l5796916,12700l0,12700l0,0">
                  <v:stroke on="false" weight="0pt" color="#000000" opacity="0" miterlimit="10" joinstyle="miter" endcap="flat"/>
                  <v:fill on="true" color="#4f81bd"/>
                </v:shape>
              </v:group>
            </w:pict>
          </mc:Fallback>
        </mc:AlternateContent>
      </w:r>
    </w:p>
    <w:p w14:paraId="1E0AE416" w14:textId="77777777" w:rsidR="00042FBC" w:rsidRPr="00D739DF" w:rsidRDefault="000C053D">
      <w:pPr>
        <w:spacing w:after="0" w:line="259" w:lineRule="auto"/>
        <w:ind w:left="0" w:firstLine="0"/>
        <w:rPr>
          <w:rFonts w:asciiTheme="minorHAnsi" w:hAnsiTheme="minorHAnsi" w:cstheme="minorHAnsi"/>
        </w:rPr>
      </w:pPr>
      <w:r w:rsidRPr="00D739DF">
        <w:rPr>
          <w:rFonts w:asciiTheme="minorHAnsi" w:eastAsia="Calibri" w:hAnsiTheme="minorHAnsi" w:cstheme="minorHAnsi"/>
          <w:color w:val="365F91"/>
          <w:sz w:val="24"/>
        </w:rPr>
        <w:t xml:space="preserve"> </w:t>
      </w:r>
    </w:p>
    <w:p w14:paraId="22DCD318" w14:textId="77777777" w:rsidR="00042FBC" w:rsidRPr="00D739DF" w:rsidRDefault="000C053D">
      <w:pPr>
        <w:pStyle w:val="Rubrik2"/>
        <w:ind w:left="-5"/>
        <w:rPr>
          <w:rFonts w:asciiTheme="minorHAnsi" w:hAnsiTheme="minorHAnsi" w:cstheme="minorHAnsi"/>
        </w:rPr>
      </w:pPr>
      <w:r w:rsidRPr="00D739DF">
        <w:rPr>
          <w:rFonts w:asciiTheme="minorHAnsi" w:hAnsiTheme="minorHAnsi" w:cstheme="minorHAnsi"/>
        </w:rPr>
        <w:t>STYRDOKUMENT</w:t>
      </w:r>
      <w:r w:rsidRPr="00D739DF">
        <w:rPr>
          <w:rFonts w:asciiTheme="minorHAnsi" w:hAnsiTheme="minorHAnsi" w:cstheme="minorHAnsi"/>
          <w:i/>
        </w:rPr>
        <w:t xml:space="preserve"> </w:t>
      </w:r>
    </w:p>
    <w:p w14:paraId="0C9B14EA" w14:textId="77777777" w:rsidR="00042FBC" w:rsidRPr="00D739DF" w:rsidRDefault="000C053D">
      <w:pPr>
        <w:ind w:right="11"/>
        <w:rPr>
          <w:rFonts w:asciiTheme="minorHAnsi" w:hAnsiTheme="minorHAnsi" w:cstheme="minorHAnsi"/>
        </w:rPr>
      </w:pPr>
      <w:r w:rsidRPr="00D739DF">
        <w:rPr>
          <w:rFonts w:asciiTheme="minorHAnsi" w:hAnsiTheme="minorHAnsi" w:cstheme="minorHAnsi"/>
        </w:rPr>
        <w:t xml:space="preserve">I diskrimineringslagen finns bestämmelser som har till ändamål att motverka diskriminering och på andra sätt främja lika rättigheter och möjligheter inom utbildningsområdet oavsett kön, könsöverskridande identitet eller uttryck, etnisk tillhörighet, religion eller annan trosuppfattning, funktionshinder, sexuell läggning eller ålder.  </w:t>
      </w:r>
    </w:p>
    <w:p w14:paraId="347E1CA4" w14:textId="77777777" w:rsidR="00042FBC" w:rsidRPr="00D739DF" w:rsidRDefault="000C053D">
      <w:pPr>
        <w:spacing w:after="205" w:line="259" w:lineRule="auto"/>
        <w:ind w:left="0" w:firstLine="0"/>
        <w:rPr>
          <w:rFonts w:asciiTheme="minorHAnsi" w:hAnsiTheme="minorHAnsi" w:cstheme="minorHAnsi"/>
        </w:rPr>
      </w:pPr>
      <w:r w:rsidRPr="00D739DF">
        <w:rPr>
          <w:rFonts w:asciiTheme="minorHAnsi" w:hAnsiTheme="minorHAnsi" w:cstheme="minorHAnsi"/>
        </w:rPr>
        <w:t xml:space="preserve"> </w:t>
      </w:r>
    </w:p>
    <w:p w14:paraId="651D8BEE" w14:textId="77777777" w:rsidR="00042FBC" w:rsidRPr="00D739DF" w:rsidRDefault="000C053D">
      <w:pPr>
        <w:pStyle w:val="Rubrik2"/>
        <w:ind w:left="-5"/>
        <w:rPr>
          <w:rFonts w:asciiTheme="minorHAnsi" w:hAnsiTheme="minorHAnsi" w:cstheme="minorHAnsi"/>
        </w:rPr>
      </w:pPr>
      <w:r w:rsidRPr="00D739DF">
        <w:rPr>
          <w:rFonts w:asciiTheme="minorHAnsi" w:hAnsiTheme="minorHAnsi" w:cstheme="minorHAnsi"/>
        </w:rPr>
        <w:t xml:space="preserve">MÅL </w:t>
      </w:r>
    </w:p>
    <w:p w14:paraId="398E06D3" w14:textId="642A5C3F" w:rsidR="00042FBC" w:rsidRPr="00D739DF" w:rsidRDefault="000C053D">
      <w:pPr>
        <w:spacing w:after="214"/>
        <w:ind w:right="11"/>
        <w:rPr>
          <w:rFonts w:asciiTheme="minorHAnsi" w:hAnsiTheme="minorHAnsi" w:cstheme="minorHAnsi"/>
        </w:rPr>
      </w:pPr>
      <w:r w:rsidRPr="00D739DF">
        <w:rPr>
          <w:rFonts w:asciiTheme="minorHAnsi" w:hAnsiTheme="minorHAnsi" w:cstheme="minorHAnsi"/>
        </w:rPr>
        <w:t xml:space="preserve">Flickor och pojkar har samma rättigheter, möjligheter och skyldigheter inom vår </w:t>
      </w:r>
      <w:r w:rsidR="00232C99" w:rsidRPr="00D739DF">
        <w:rPr>
          <w:rFonts w:asciiTheme="minorHAnsi" w:hAnsiTheme="minorHAnsi" w:cstheme="minorHAnsi"/>
        </w:rPr>
        <w:t>förenings</w:t>
      </w:r>
      <w:r w:rsidR="00232C99">
        <w:rPr>
          <w:rFonts w:asciiTheme="minorHAnsi" w:hAnsiTheme="minorHAnsi" w:cstheme="minorHAnsi"/>
        </w:rPr>
        <w:t xml:space="preserve"> </w:t>
      </w:r>
      <w:r w:rsidR="00232C99" w:rsidRPr="00D739DF">
        <w:rPr>
          <w:rFonts w:asciiTheme="minorHAnsi" w:hAnsiTheme="minorHAnsi" w:cstheme="minorHAnsi"/>
        </w:rPr>
        <w:t>verksamheter</w:t>
      </w:r>
      <w:r w:rsidRPr="00D739DF">
        <w:rPr>
          <w:rFonts w:asciiTheme="minorHAnsi" w:hAnsiTheme="minorHAnsi" w:cstheme="minorHAnsi"/>
        </w:rPr>
        <w:t xml:space="preserve">. </w:t>
      </w:r>
    </w:p>
    <w:p w14:paraId="18A88C92" w14:textId="77777777" w:rsidR="00042FBC" w:rsidRPr="00D739DF" w:rsidRDefault="000C053D">
      <w:pPr>
        <w:spacing w:after="218"/>
        <w:ind w:right="11"/>
        <w:rPr>
          <w:rFonts w:asciiTheme="minorHAnsi" w:hAnsiTheme="minorHAnsi" w:cstheme="minorHAnsi"/>
        </w:rPr>
      </w:pPr>
      <w:r w:rsidRPr="00D739DF">
        <w:rPr>
          <w:rFonts w:asciiTheme="minorHAnsi" w:hAnsiTheme="minorHAnsi" w:cstheme="minorHAnsi"/>
        </w:rPr>
        <w:t xml:space="preserve">I våra verksamheter ska flickor och pojkar: </w:t>
      </w:r>
    </w:p>
    <w:p w14:paraId="15256E32" w14:textId="2CD13CE8" w:rsidR="00042FBC" w:rsidRPr="0025268D" w:rsidRDefault="001D2195" w:rsidP="0025268D">
      <w:pPr>
        <w:pStyle w:val="Liststycke"/>
        <w:numPr>
          <w:ilvl w:val="0"/>
          <w:numId w:val="30"/>
        </w:numPr>
        <w:ind w:right="11"/>
        <w:rPr>
          <w:rFonts w:asciiTheme="minorHAnsi" w:hAnsiTheme="minorHAnsi" w:cstheme="minorHAnsi"/>
        </w:rPr>
      </w:pPr>
      <w:r w:rsidRPr="0025268D">
        <w:rPr>
          <w:rFonts w:asciiTheme="minorHAnsi" w:hAnsiTheme="minorHAnsi" w:cstheme="minorHAnsi"/>
        </w:rPr>
        <w:t>f</w:t>
      </w:r>
      <w:r w:rsidR="000C053D" w:rsidRPr="0025268D">
        <w:rPr>
          <w:rFonts w:asciiTheme="minorHAnsi" w:hAnsiTheme="minorHAnsi" w:cstheme="minorHAnsi"/>
        </w:rPr>
        <w:t xml:space="preserve">å lika bemötande, uppmärksamhet och uppmuntran oavsett kön, </w:t>
      </w:r>
    </w:p>
    <w:p w14:paraId="58012DA2" w14:textId="77777777" w:rsidR="00042FBC" w:rsidRPr="0025268D" w:rsidRDefault="000C053D" w:rsidP="0025268D">
      <w:pPr>
        <w:pStyle w:val="Liststycke"/>
        <w:numPr>
          <w:ilvl w:val="0"/>
          <w:numId w:val="30"/>
        </w:numPr>
        <w:ind w:right="11"/>
        <w:rPr>
          <w:rFonts w:asciiTheme="minorHAnsi" w:hAnsiTheme="minorHAnsi" w:cstheme="minorHAnsi"/>
        </w:rPr>
      </w:pPr>
      <w:r w:rsidRPr="0025268D">
        <w:rPr>
          <w:rFonts w:asciiTheme="minorHAnsi" w:hAnsiTheme="minorHAnsi" w:cstheme="minorHAnsi"/>
        </w:rPr>
        <w:t xml:space="preserve">bedömas lika oavsett kön, </w:t>
      </w:r>
    </w:p>
    <w:p w14:paraId="404085E7" w14:textId="77777777" w:rsidR="00042FBC" w:rsidRPr="0025268D" w:rsidRDefault="000C053D" w:rsidP="0025268D">
      <w:pPr>
        <w:pStyle w:val="Liststycke"/>
        <w:numPr>
          <w:ilvl w:val="0"/>
          <w:numId w:val="30"/>
        </w:numPr>
        <w:ind w:right="11"/>
        <w:rPr>
          <w:rFonts w:asciiTheme="minorHAnsi" w:hAnsiTheme="minorHAnsi" w:cstheme="minorHAnsi"/>
        </w:rPr>
      </w:pPr>
      <w:r w:rsidRPr="0025268D">
        <w:rPr>
          <w:rFonts w:asciiTheme="minorHAnsi" w:hAnsiTheme="minorHAnsi" w:cstheme="minorHAnsi"/>
        </w:rPr>
        <w:t xml:space="preserve">ges lika tid och lika stort utrymme oavsett kön, </w:t>
      </w:r>
    </w:p>
    <w:p w14:paraId="065DD7E5" w14:textId="77777777" w:rsidR="00042FBC" w:rsidRPr="0025268D" w:rsidRDefault="000C053D" w:rsidP="0025268D">
      <w:pPr>
        <w:pStyle w:val="Liststycke"/>
        <w:numPr>
          <w:ilvl w:val="0"/>
          <w:numId w:val="30"/>
        </w:numPr>
        <w:ind w:right="11"/>
        <w:rPr>
          <w:rFonts w:asciiTheme="minorHAnsi" w:hAnsiTheme="minorHAnsi" w:cstheme="minorHAnsi"/>
        </w:rPr>
      </w:pPr>
      <w:r w:rsidRPr="0025268D">
        <w:rPr>
          <w:rFonts w:asciiTheme="minorHAnsi" w:hAnsiTheme="minorHAnsi" w:cstheme="minorHAnsi"/>
        </w:rPr>
        <w:t xml:space="preserve">mötas av samma förväntningar och krav oavsett kön, </w:t>
      </w:r>
    </w:p>
    <w:p w14:paraId="59303206" w14:textId="77777777" w:rsidR="00042FBC" w:rsidRPr="0025268D" w:rsidRDefault="000C053D" w:rsidP="0025268D">
      <w:pPr>
        <w:pStyle w:val="Liststycke"/>
        <w:numPr>
          <w:ilvl w:val="0"/>
          <w:numId w:val="30"/>
        </w:numPr>
        <w:ind w:right="11"/>
        <w:rPr>
          <w:rFonts w:asciiTheme="minorHAnsi" w:hAnsiTheme="minorHAnsi" w:cstheme="minorHAnsi"/>
        </w:rPr>
      </w:pPr>
      <w:r w:rsidRPr="0025268D">
        <w:rPr>
          <w:rFonts w:asciiTheme="minorHAnsi" w:hAnsiTheme="minorHAnsi" w:cstheme="minorHAnsi"/>
        </w:rPr>
        <w:t xml:space="preserve">möta lika acceptans för sitt beteende oavsett kön, och </w:t>
      </w:r>
    </w:p>
    <w:p w14:paraId="28FBF51C" w14:textId="77777777" w:rsidR="00042FBC" w:rsidRPr="0025268D" w:rsidRDefault="000C053D" w:rsidP="0025268D">
      <w:pPr>
        <w:pStyle w:val="Liststycke"/>
        <w:numPr>
          <w:ilvl w:val="0"/>
          <w:numId w:val="30"/>
        </w:numPr>
        <w:spacing w:after="179"/>
        <w:ind w:right="11"/>
        <w:rPr>
          <w:rFonts w:asciiTheme="minorHAnsi" w:hAnsiTheme="minorHAnsi" w:cstheme="minorHAnsi"/>
        </w:rPr>
      </w:pPr>
      <w:r w:rsidRPr="0025268D">
        <w:rPr>
          <w:rFonts w:asciiTheme="minorHAnsi" w:hAnsiTheme="minorHAnsi" w:cstheme="minorHAnsi"/>
        </w:rPr>
        <w:t xml:space="preserve">inte utsättas för sexuella trakasserier och kränkande särbehandling. </w:t>
      </w:r>
    </w:p>
    <w:p w14:paraId="64F70059" w14:textId="77777777" w:rsidR="00042FBC" w:rsidRPr="00D739DF" w:rsidRDefault="000C053D">
      <w:pPr>
        <w:ind w:right="11"/>
        <w:rPr>
          <w:rFonts w:asciiTheme="minorHAnsi" w:hAnsiTheme="minorHAnsi" w:cstheme="minorHAnsi"/>
        </w:rPr>
      </w:pPr>
      <w:r w:rsidRPr="00D739DF">
        <w:rPr>
          <w:rFonts w:asciiTheme="minorHAnsi" w:hAnsiTheme="minorHAnsi" w:cstheme="minorHAnsi"/>
        </w:rPr>
        <w:t xml:space="preserve">Genom att tränare: </w:t>
      </w:r>
    </w:p>
    <w:p w14:paraId="0142E265" w14:textId="766A2B2B" w:rsidR="00042FBC" w:rsidRPr="0025268D" w:rsidRDefault="000C053D" w:rsidP="0025268D">
      <w:pPr>
        <w:pStyle w:val="Liststycke"/>
        <w:numPr>
          <w:ilvl w:val="0"/>
          <w:numId w:val="31"/>
        </w:numPr>
        <w:ind w:right="11"/>
        <w:rPr>
          <w:rFonts w:asciiTheme="minorHAnsi" w:hAnsiTheme="minorHAnsi" w:cstheme="minorHAnsi"/>
        </w:rPr>
      </w:pPr>
      <w:r w:rsidRPr="0025268D">
        <w:rPr>
          <w:rFonts w:asciiTheme="minorHAnsi" w:hAnsiTheme="minorHAnsi" w:cstheme="minorHAnsi"/>
        </w:rPr>
        <w:t xml:space="preserve">ger flickor och pojkar lika stort utrymme, lika mycket tid i verksamheten, verbalt och på andra sätt,  </w:t>
      </w:r>
    </w:p>
    <w:p w14:paraId="7DF3F5DC" w14:textId="77777777" w:rsidR="00042FBC" w:rsidRPr="0025268D" w:rsidRDefault="000C053D" w:rsidP="0025268D">
      <w:pPr>
        <w:pStyle w:val="Liststycke"/>
        <w:numPr>
          <w:ilvl w:val="0"/>
          <w:numId w:val="31"/>
        </w:numPr>
        <w:ind w:right="11"/>
        <w:rPr>
          <w:rFonts w:asciiTheme="minorHAnsi" w:hAnsiTheme="minorHAnsi" w:cstheme="minorHAnsi"/>
        </w:rPr>
      </w:pPr>
      <w:r w:rsidRPr="0025268D">
        <w:rPr>
          <w:rFonts w:asciiTheme="minorHAnsi" w:hAnsiTheme="minorHAnsi" w:cstheme="minorHAnsi"/>
        </w:rPr>
        <w:t xml:space="preserve">tar hänsyn till jämställdhetsperspektivet när verksamheten organiseras,  </w:t>
      </w:r>
    </w:p>
    <w:p w14:paraId="132BE978" w14:textId="77777777" w:rsidR="00042FBC" w:rsidRPr="0025268D" w:rsidRDefault="000C053D" w:rsidP="0025268D">
      <w:pPr>
        <w:pStyle w:val="Liststycke"/>
        <w:numPr>
          <w:ilvl w:val="0"/>
          <w:numId w:val="31"/>
        </w:numPr>
        <w:ind w:right="11"/>
        <w:rPr>
          <w:rFonts w:asciiTheme="minorHAnsi" w:hAnsiTheme="minorHAnsi" w:cstheme="minorHAnsi"/>
        </w:rPr>
      </w:pPr>
      <w:r w:rsidRPr="0025268D">
        <w:rPr>
          <w:rFonts w:asciiTheme="minorHAnsi" w:hAnsiTheme="minorHAnsi" w:cstheme="minorHAnsi"/>
        </w:rPr>
        <w:t xml:space="preserve">samt beaktar och behandlar jämställdhetsfrågor i all verksamhet, i alla ämnen,  </w:t>
      </w:r>
    </w:p>
    <w:p w14:paraId="16A858DE" w14:textId="77777777" w:rsidR="00042FBC" w:rsidRPr="0025268D" w:rsidRDefault="000C053D" w:rsidP="0025268D">
      <w:pPr>
        <w:pStyle w:val="Liststycke"/>
        <w:numPr>
          <w:ilvl w:val="0"/>
          <w:numId w:val="31"/>
        </w:numPr>
        <w:ind w:right="11"/>
        <w:rPr>
          <w:rFonts w:asciiTheme="minorHAnsi" w:hAnsiTheme="minorHAnsi" w:cstheme="minorHAnsi"/>
        </w:rPr>
      </w:pPr>
      <w:r w:rsidRPr="0025268D">
        <w:rPr>
          <w:rFonts w:asciiTheme="minorHAnsi" w:hAnsiTheme="minorHAnsi" w:cstheme="minorHAnsi"/>
        </w:rPr>
        <w:t xml:space="preserve">medvetandegör våra åkare om könsroller och vikten av jämställdhet,  </w:t>
      </w:r>
    </w:p>
    <w:p w14:paraId="5365FFEF" w14:textId="77777777" w:rsidR="00042FBC" w:rsidRPr="0025268D" w:rsidRDefault="000C053D" w:rsidP="0025268D">
      <w:pPr>
        <w:pStyle w:val="Liststycke"/>
        <w:numPr>
          <w:ilvl w:val="0"/>
          <w:numId w:val="31"/>
        </w:numPr>
        <w:ind w:right="11"/>
        <w:rPr>
          <w:rFonts w:asciiTheme="minorHAnsi" w:hAnsiTheme="minorHAnsi" w:cstheme="minorHAnsi"/>
        </w:rPr>
      </w:pPr>
      <w:r w:rsidRPr="0025268D">
        <w:rPr>
          <w:rFonts w:asciiTheme="minorHAnsi" w:hAnsiTheme="minorHAnsi" w:cstheme="minorHAnsi"/>
        </w:rPr>
        <w:t xml:space="preserve">träna flickor och pojkar att stå för sina åsikter och sätta gränser, och  </w:t>
      </w:r>
    </w:p>
    <w:p w14:paraId="0B185203" w14:textId="77777777" w:rsidR="00042FBC" w:rsidRPr="0025268D" w:rsidRDefault="000C053D" w:rsidP="0025268D">
      <w:pPr>
        <w:pStyle w:val="Liststycke"/>
        <w:numPr>
          <w:ilvl w:val="0"/>
          <w:numId w:val="31"/>
        </w:numPr>
        <w:spacing w:after="210"/>
        <w:ind w:right="11"/>
        <w:rPr>
          <w:rFonts w:asciiTheme="minorHAnsi" w:hAnsiTheme="minorHAnsi" w:cstheme="minorHAnsi"/>
        </w:rPr>
      </w:pPr>
      <w:r w:rsidRPr="0025268D">
        <w:rPr>
          <w:rFonts w:asciiTheme="minorHAnsi" w:hAnsiTheme="minorHAnsi" w:cstheme="minorHAnsi"/>
        </w:rPr>
        <w:t xml:space="preserve">uppmärksammar och motverkar all form av diskriminering och kränkande behandling som grundar sig på sexism och kön. </w:t>
      </w:r>
    </w:p>
    <w:p w14:paraId="3F0EFCEE" w14:textId="77777777" w:rsidR="00042FBC" w:rsidRPr="00D739DF" w:rsidRDefault="000C053D">
      <w:pPr>
        <w:spacing w:after="217"/>
        <w:ind w:right="11"/>
        <w:rPr>
          <w:rFonts w:asciiTheme="minorHAnsi" w:hAnsiTheme="minorHAnsi" w:cstheme="minorHAnsi"/>
        </w:rPr>
      </w:pPr>
      <w:r w:rsidRPr="00D739DF">
        <w:rPr>
          <w:rFonts w:asciiTheme="minorHAnsi" w:hAnsiTheme="minorHAnsi" w:cstheme="minorHAnsi"/>
        </w:rPr>
        <w:t xml:space="preserve">Målet uppnås genom att: </w:t>
      </w:r>
    </w:p>
    <w:p w14:paraId="3D0A0702" w14:textId="418C6FA7" w:rsidR="00042FBC" w:rsidRPr="0025268D" w:rsidRDefault="000C053D" w:rsidP="0025268D">
      <w:pPr>
        <w:pStyle w:val="Liststycke"/>
        <w:numPr>
          <w:ilvl w:val="0"/>
          <w:numId w:val="32"/>
        </w:numPr>
        <w:ind w:right="11"/>
        <w:rPr>
          <w:rFonts w:asciiTheme="minorHAnsi" w:hAnsiTheme="minorHAnsi" w:cstheme="minorHAnsi"/>
        </w:rPr>
      </w:pPr>
      <w:r w:rsidRPr="0025268D">
        <w:rPr>
          <w:rFonts w:asciiTheme="minorHAnsi" w:hAnsiTheme="minorHAnsi" w:cstheme="minorHAnsi"/>
        </w:rPr>
        <w:t xml:space="preserve">föreningens styrelse aktivt verkar för att personalen får del av aktuell kunskap och forskning om jämställdhet, </w:t>
      </w:r>
    </w:p>
    <w:p w14:paraId="44BBBBAE" w14:textId="77777777" w:rsidR="00042FBC" w:rsidRPr="0025268D" w:rsidRDefault="000C053D" w:rsidP="0025268D">
      <w:pPr>
        <w:pStyle w:val="Liststycke"/>
        <w:numPr>
          <w:ilvl w:val="0"/>
          <w:numId w:val="32"/>
        </w:numPr>
        <w:spacing w:after="210"/>
        <w:ind w:right="11"/>
        <w:rPr>
          <w:rFonts w:asciiTheme="minorHAnsi" w:hAnsiTheme="minorHAnsi" w:cstheme="minorHAnsi"/>
        </w:rPr>
      </w:pPr>
      <w:r w:rsidRPr="0025268D">
        <w:rPr>
          <w:rFonts w:asciiTheme="minorHAnsi" w:hAnsiTheme="minorHAnsi" w:cstheme="minorHAnsi"/>
        </w:rPr>
        <w:t xml:space="preserve">alla medarbetare strävar efter att öka sin medvetenhet om egna attityder, värderingar, och bemötande och förhållningssätt så att de kan vara goda förebilder för åkarna. </w:t>
      </w:r>
    </w:p>
    <w:p w14:paraId="711BE7E3" w14:textId="77777777" w:rsidR="00042FBC" w:rsidRPr="00D739DF" w:rsidRDefault="000C053D">
      <w:pPr>
        <w:spacing w:after="470" w:line="259" w:lineRule="auto"/>
        <w:ind w:left="0" w:firstLine="0"/>
        <w:rPr>
          <w:rFonts w:asciiTheme="minorHAnsi" w:hAnsiTheme="minorHAnsi" w:cstheme="minorHAnsi"/>
        </w:rPr>
      </w:pPr>
      <w:r w:rsidRPr="00D739DF">
        <w:rPr>
          <w:rFonts w:asciiTheme="minorHAnsi" w:hAnsiTheme="minorHAnsi" w:cstheme="minorHAnsi"/>
        </w:rPr>
        <w:t xml:space="preserve"> </w:t>
      </w:r>
    </w:p>
    <w:p w14:paraId="569BDBF6" w14:textId="77777777" w:rsidR="00042FBC" w:rsidRPr="00D739DF" w:rsidRDefault="000C053D">
      <w:pPr>
        <w:pStyle w:val="Rubrik1"/>
        <w:ind w:left="-5"/>
        <w:rPr>
          <w:rFonts w:asciiTheme="minorHAnsi" w:hAnsiTheme="minorHAnsi" w:cstheme="minorHAnsi"/>
        </w:rPr>
      </w:pPr>
      <w:r w:rsidRPr="00D739DF">
        <w:rPr>
          <w:rFonts w:asciiTheme="minorHAnsi" w:hAnsiTheme="minorHAnsi" w:cstheme="minorHAnsi"/>
        </w:rPr>
        <w:lastRenderedPageBreak/>
        <w:t xml:space="preserve">DEFINITIONER OCH BEGREPP   </w:t>
      </w:r>
    </w:p>
    <w:p w14:paraId="345246CF" w14:textId="77777777" w:rsidR="00042FBC" w:rsidRPr="00D739DF" w:rsidRDefault="000C053D">
      <w:pPr>
        <w:spacing w:after="350" w:line="259" w:lineRule="auto"/>
        <w:ind w:left="-30" w:right="-69" w:firstLine="0"/>
        <w:rPr>
          <w:rFonts w:asciiTheme="minorHAnsi" w:hAnsiTheme="minorHAnsi" w:cstheme="minorHAnsi"/>
        </w:rPr>
      </w:pPr>
      <w:r w:rsidRPr="00D739DF">
        <w:rPr>
          <w:rFonts w:asciiTheme="minorHAnsi" w:eastAsia="Calibri" w:hAnsiTheme="minorHAnsi" w:cstheme="minorHAnsi"/>
          <w:noProof/>
        </w:rPr>
        <mc:AlternateContent>
          <mc:Choice Requires="wpg">
            <w:drawing>
              <wp:inline distT="0" distB="0" distL="0" distR="0" wp14:anchorId="6E424C27" wp14:editId="00706AB5">
                <wp:extent cx="5796916" cy="12700"/>
                <wp:effectExtent l="0" t="0" r="0" b="0"/>
                <wp:docPr id="7889" name="Group 7889"/>
                <wp:cNvGraphicFramePr/>
                <a:graphic xmlns:a="http://schemas.openxmlformats.org/drawingml/2006/main">
                  <a:graphicData uri="http://schemas.microsoft.com/office/word/2010/wordprocessingGroup">
                    <wpg:wgp>
                      <wpg:cNvGrpSpPr/>
                      <wpg:grpSpPr>
                        <a:xfrm>
                          <a:off x="0" y="0"/>
                          <a:ext cx="5796916" cy="12700"/>
                          <a:chOff x="0" y="0"/>
                          <a:chExt cx="5796916" cy="12700"/>
                        </a:xfrm>
                      </wpg:grpSpPr>
                      <wps:wsp>
                        <wps:cNvPr id="9557" name="Shape 9557"/>
                        <wps:cNvSpPr/>
                        <wps:spPr>
                          <a:xfrm>
                            <a:off x="0" y="0"/>
                            <a:ext cx="5796916" cy="12700"/>
                          </a:xfrm>
                          <a:custGeom>
                            <a:avLst/>
                            <a:gdLst/>
                            <a:ahLst/>
                            <a:cxnLst/>
                            <a:rect l="0" t="0" r="0" b="0"/>
                            <a:pathLst>
                              <a:path w="5796916" h="12700">
                                <a:moveTo>
                                  <a:pt x="0" y="0"/>
                                </a:moveTo>
                                <a:lnTo>
                                  <a:pt x="5796916" y="0"/>
                                </a:lnTo>
                                <a:lnTo>
                                  <a:pt x="5796916" y="12700"/>
                                </a:lnTo>
                                <a:lnTo>
                                  <a:pt x="0" y="127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pic="http://schemas.openxmlformats.org/drawingml/2006/picture">
            <w:pict w14:anchorId="3F8996FC">
              <v:group id="Group 7889" style="width:456.45pt;height:1pt;mso-position-horizontal-relative:char;mso-position-vertical-relative:line" coordsize="57969,127">
                <v:shape id="Shape 9558" style="position:absolute;width:57969;height:127;left:0;top:0;" coordsize="5796916,12700" path="m0,0l5796916,0l5796916,12700l0,12700l0,0">
                  <v:stroke on="false" weight="0pt" color="#000000" opacity="0" miterlimit="10" joinstyle="miter" endcap="flat"/>
                  <v:fill on="true" color="#4f81bd"/>
                </v:shape>
              </v:group>
            </w:pict>
          </mc:Fallback>
        </mc:AlternateContent>
      </w:r>
    </w:p>
    <w:p w14:paraId="53732FE4" w14:textId="77777777" w:rsidR="00042FBC" w:rsidRPr="00D739DF" w:rsidRDefault="000C053D">
      <w:pPr>
        <w:spacing w:after="0" w:line="259" w:lineRule="auto"/>
        <w:ind w:left="0" w:firstLine="0"/>
        <w:rPr>
          <w:rFonts w:asciiTheme="minorHAnsi" w:hAnsiTheme="minorHAnsi" w:cstheme="minorHAnsi"/>
        </w:rPr>
      </w:pPr>
      <w:r w:rsidRPr="00D739DF">
        <w:rPr>
          <w:rFonts w:asciiTheme="minorHAnsi" w:eastAsia="Calibri" w:hAnsiTheme="minorHAnsi" w:cstheme="minorHAnsi"/>
          <w:color w:val="365F91"/>
          <w:sz w:val="24"/>
        </w:rPr>
        <w:t xml:space="preserve"> </w:t>
      </w:r>
    </w:p>
    <w:p w14:paraId="05011C9E" w14:textId="77777777" w:rsidR="00042FBC" w:rsidRPr="00D739DF" w:rsidRDefault="000C053D">
      <w:pPr>
        <w:pStyle w:val="Rubrik2"/>
        <w:spacing w:after="157"/>
        <w:ind w:left="-5"/>
        <w:rPr>
          <w:rFonts w:asciiTheme="minorHAnsi" w:hAnsiTheme="minorHAnsi" w:cstheme="minorHAnsi"/>
        </w:rPr>
      </w:pPr>
      <w:r w:rsidRPr="00D739DF">
        <w:rPr>
          <w:rFonts w:asciiTheme="minorHAnsi" w:hAnsiTheme="minorHAnsi" w:cstheme="minorHAnsi"/>
        </w:rPr>
        <w:t>KRÄNKANDE BEHANDLING</w:t>
      </w:r>
      <w:r w:rsidRPr="00D739DF">
        <w:rPr>
          <w:rFonts w:asciiTheme="minorHAnsi" w:hAnsiTheme="minorHAnsi" w:cstheme="minorHAnsi"/>
          <w:i/>
        </w:rPr>
        <w:t xml:space="preserve"> </w:t>
      </w:r>
    </w:p>
    <w:p w14:paraId="16B38443" w14:textId="2C137152" w:rsidR="00042FBC" w:rsidRPr="00D739DF" w:rsidRDefault="000C053D">
      <w:pPr>
        <w:spacing w:after="210"/>
        <w:ind w:right="11"/>
        <w:rPr>
          <w:rFonts w:asciiTheme="minorHAnsi" w:hAnsiTheme="minorHAnsi" w:cstheme="minorHAnsi"/>
        </w:rPr>
      </w:pPr>
      <w:r w:rsidRPr="00D739DF">
        <w:rPr>
          <w:rFonts w:asciiTheme="minorHAnsi" w:hAnsiTheme="minorHAnsi" w:cstheme="minorHAnsi"/>
        </w:rPr>
        <w:t xml:space="preserve">Begreppet ”kränkande behandling” används som ett samlingsbegrepp för olika former av kränkningar inklusive trakasserier som har samband med etnisk tillhörighet, religion eller annan trosuppfattning, sexuell läggning, funktionshinder, kön eller av sexuell natur. I skollagen definieras begreppet som ett uppträdande som utan att vara diskriminering enligt diskrimineringslagen kränker ett barns eller en elevs värdighet och detta väljer även </w:t>
      </w:r>
      <w:r w:rsidR="008711EA" w:rsidRPr="00D739DF">
        <w:rPr>
          <w:rFonts w:asciiTheme="minorHAnsi" w:hAnsiTheme="minorHAnsi" w:cstheme="minorHAnsi"/>
        </w:rPr>
        <w:t>föreningen</w:t>
      </w:r>
      <w:r w:rsidR="00B1652F">
        <w:rPr>
          <w:rFonts w:asciiTheme="minorHAnsi" w:hAnsiTheme="minorHAnsi" w:cstheme="minorHAnsi"/>
        </w:rPr>
        <w:t xml:space="preserve"> </w:t>
      </w:r>
      <w:r w:rsidRPr="00D739DF">
        <w:rPr>
          <w:rFonts w:asciiTheme="minorHAnsi" w:hAnsiTheme="minorHAnsi" w:cstheme="minorHAnsi"/>
        </w:rPr>
        <w:t xml:space="preserve">att följa. En kränkning ska vara märkbar för att betraktas som kränkning. </w:t>
      </w:r>
    </w:p>
    <w:p w14:paraId="7FE5ADEA" w14:textId="77777777" w:rsidR="00042FBC" w:rsidRPr="00D739DF" w:rsidRDefault="000C053D">
      <w:pPr>
        <w:spacing w:after="218"/>
        <w:ind w:right="11"/>
        <w:rPr>
          <w:rFonts w:asciiTheme="minorHAnsi" w:hAnsiTheme="minorHAnsi" w:cstheme="minorHAnsi"/>
        </w:rPr>
      </w:pPr>
      <w:r w:rsidRPr="00D739DF">
        <w:rPr>
          <w:rFonts w:asciiTheme="minorHAnsi" w:hAnsiTheme="minorHAnsi" w:cstheme="minorHAnsi"/>
        </w:rPr>
        <w:t xml:space="preserve">Gemensamt för all kränkande behandling är att </w:t>
      </w:r>
    </w:p>
    <w:p w14:paraId="294DF753" w14:textId="77777777" w:rsidR="00042FBC" w:rsidRPr="0025268D" w:rsidRDefault="000C053D" w:rsidP="0025268D">
      <w:pPr>
        <w:pStyle w:val="Liststycke"/>
        <w:numPr>
          <w:ilvl w:val="0"/>
          <w:numId w:val="34"/>
        </w:numPr>
        <w:ind w:right="11"/>
        <w:rPr>
          <w:rFonts w:asciiTheme="minorHAnsi" w:hAnsiTheme="minorHAnsi" w:cstheme="minorHAnsi"/>
        </w:rPr>
      </w:pPr>
      <w:r w:rsidRPr="0025268D">
        <w:rPr>
          <w:rFonts w:asciiTheme="minorHAnsi" w:hAnsiTheme="minorHAnsi" w:cstheme="minorHAnsi"/>
        </w:rPr>
        <w:t xml:space="preserve">någon eller några kränker principen om alla människors lika värde </w:t>
      </w:r>
    </w:p>
    <w:p w14:paraId="2F15F4CF" w14:textId="77777777" w:rsidR="00042FBC" w:rsidRPr="0025268D" w:rsidRDefault="000C053D" w:rsidP="0025268D">
      <w:pPr>
        <w:pStyle w:val="Liststycke"/>
        <w:numPr>
          <w:ilvl w:val="0"/>
          <w:numId w:val="34"/>
        </w:numPr>
        <w:ind w:right="11"/>
        <w:rPr>
          <w:rFonts w:asciiTheme="minorHAnsi" w:hAnsiTheme="minorHAnsi" w:cstheme="minorHAnsi"/>
        </w:rPr>
      </w:pPr>
      <w:r w:rsidRPr="0025268D">
        <w:rPr>
          <w:rFonts w:asciiTheme="minorHAnsi" w:hAnsiTheme="minorHAnsi" w:cstheme="minorHAnsi"/>
        </w:rPr>
        <w:t xml:space="preserve">det är ett uttryck för makt och förtryck </w:t>
      </w:r>
    </w:p>
    <w:p w14:paraId="785D71E0" w14:textId="77777777" w:rsidR="00042FBC" w:rsidRPr="0025268D" w:rsidRDefault="000C053D" w:rsidP="0025268D">
      <w:pPr>
        <w:pStyle w:val="Liststycke"/>
        <w:numPr>
          <w:ilvl w:val="0"/>
          <w:numId w:val="34"/>
        </w:numPr>
        <w:ind w:right="11"/>
        <w:rPr>
          <w:rFonts w:asciiTheme="minorHAnsi" w:hAnsiTheme="minorHAnsi" w:cstheme="minorHAnsi"/>
        </w:rPr>
      </w:pPr>
      <w:r w:rsidRPr="0025268D">
        <w:rPr>
          <w:rFonts w:asciiTheme="minorHAnsi" w:hAnsiTheme="minorHAnsi" w:cstheme="minorHAnsi"/>
        </w:rPr>
        <w:t xml:space="preserve">den kan utföras av en eller flera personer och riktas mot en eller flera </w:t>
      </w:r>
    </w:p>
    <w:p w14:paraId="33E6A5EC" w14:textId="77777777" w:rsidR="00042FBC" w:rsidRPr="0025268D" w:rsidRDefault="000C053D" w:rsidP="0025268D">
      <w:pPr>
        <w:pStyle w:val="Liststycke"/>
        <w:numPr>
          <w:ilvl w:val="0"/>
          <w:numId w:val="34"/>
        </w:numPr>
        <w:ind w:right="11"/>
        <w:rPr>
          <w:rFonts w:asciiTheme="minorHAnsi" w:hAnsiTheme="minorHAnsi" w:cstheme="minorHAnsi"/>
        </w:rPr>
      </w:pPr>
      <w:r w:rsidRPr="0025268D">
        <w:rPr>
          <w:rFonts w:asciiTheme="minorHAnsi" w:hAnsiTheme="minorHAnsi" w:cstheme="minorHAnsi"/>
        </w:rPr>
        <w:t xml:space="preserve">den kan äga rum vid enstaka tillfällen eller vara systematiska och återkommande </w:t>
      </w:r>
    </w:p>
    <w:p w14:paraId="327818D7" w14:textId="77777777" w:rsidR="00042FBC" w:rsidRPr="0025268D" w:rsidRDefault="000C053D" w:rsidP="0025268D">
      <w:pPr>
        <w:pStyle w:val="Liststycke"/>
        <w:numPr>
          <w:ilvl w:val="0"/>
          <w:numId w:val="34"/>
        </w:numPr>
        <w:spacing w:after="179"/>
        <w:ind w:right="11"/>
        <w:rPr>
          <w:rFonts w:asciiTheme="minorHAnsi" w:hAnsiTheme="minorHAnsi" w:cstheme="minorHAnsi"/>
        </w:rPr>
      </w:pPr>
      <w:r w:rsidRPr="0025268D">
        <w:rPr>
          <w:rFonts w:asciiTheme="minorHAnsi" w:hAnsiTheme="minorHAnsi" w:cstheme="minorHAnsi"/>
        </w:rPr>
        <w:t xml:space="preserve">den utförs av och drabbar såväl barn som vuxna </w:t>
      </w:r>
    </w:p>
    <w:p w14:paraId="445DBC3C" w14:textId="77777777" w:rsidR="00042FBC" w:rsidRPr="00D739DF" w:rsidRDefault="000C053D">
      <w:pPr>
        <w:spacing w:after="219"/>
        <w:ind w:right="11"/>
        <w:rPr>
          <w:rFonts w:asciiTheme="minorHAnsi" w:hAnsiTheme="minorHAnsi" w:cstheme="minorHAnsi"/>
        </w:rPr>
      </w:pPr>
      <w:r w:rsidRPr="00D739DF">
        <w:rPr>
          <w:rFonts w:asciiTheme="minorHAnsi" w:hAnsiTheme="minorHAnsi" w:cstheme="minorHAnsi"/>
        </w:rPr>
        <w:t xml:space="preserve">Kränkningarna kan vara </w:t>
      </w:r>
    </w:p>
    <w:p w14:paraId="5B0B1240" w14:textId="77777777" w:rsidR="00042FBC" w:rsidRPr="0025268D" w:rsidRDefault="000C053D" w:rsidP="0025268D">
      <w:pPr>
        <w:pStyle w:val="Liststycke"/>
        <w:numPr>
          <w:ilvl w:val="0"/>
          <w:numId w:val="35"/>
        </w:numPr>
        <w:ind w:right="11"/>
        <w:rPr>
          <w:rFonts w:asciiTheme="minorHAnsi" w:hAnsiTheme="minorHAnsi" w:cstheme="minorHAnsi"/>
        </w:rPr>
      </w:pPr>
      <w:r w:rsidRPr="0025268D">
        <w:rPr>
          <w:rFonts w:asciiTheme="minorHAnsi" w:hAnsiTheme="minorHAnsi" w:cstheme="minorHAnsi"/>
        </w:rPr>
        <w:t xml:space="preserve">fysiska (t.ex. att bli utsatt för slag och knuffar) </w:t>
      </w:r>
    </w:p>
    <w:p w14:paraId="52C813E4" w14:textId="77777777" w:rsidR="00042FBC" w:rsidRPr="0025268D" w:rsidRDefault="000C053D" w:rsidP="0025268D">
      <w:pPr>
        <w:pStyle w:val="Liststycke"/>
        <w:numPr>
          <w:ilvl w:val="0"/>
          <w:numId w:val="35"/>
        </w:numPr>
        <w:ind w:right="11"/>
        <w:rPr>
          <w:rFonts w:asciiTheme="minorHAnsi" w:hAnsiTheme="minorHAnsi" w:cstheme="minorHAnsi"/>
        </w:rPr>
      </w:pPr>
      <w:r w:rsidRPr="0025268D">
        <w:rPr>
          <w:rFonts w:asciiTheme="minorHAnsi" w:hAnsiTheme="minorHAnsi" w:cstheme="minorHAnsi"/>
        </w:rPr>
        <w:t xml:space="preserve">verbala (t.ex. att bli hotad eller bli föremål för nedsättande kommentarer) </w:t>
      </w:r>
    </w:p>
    <w:p w14:paraId="60AFE838" w14:textId="77777777" w:rsidR="00042FBC" w:rsidRPr="0025268D" w:rsidRDefault="000C053D" w:rsidP="0025268D">
      <w:pPr>
        <w:pStyle w:val="Liststycke"/>
        <w:numPr>
          <w:ilvl w:val="0"/>
          <w:numId w:val="35"/>
        </w:numPr>
        <w:ind w:right="11"/>
        <w:rPr>
          <w:rFonts w:asciiTheme="minorHAnsi" w:hAnsiTheme="minorHAnsi" w:cstheme="minorHAnsi"/>
        </w:rPr>
      </w:pPr>
      <w:r w:rsidRPr="0025268D">
        <w:rPr>
          <w:rFonts w:asciiTheme="minorHAnsi" w:hAnsiTheme="minorHAnsi" w:cstheme="minorHAnsi"/>
        </w:rPr>
        <w:t xml:space="preserve">psykosociala (t.ex. att bli utsatt för utfrysning, inte bli hälsad på, ryktesspridning) </w:t>
      </w:r>
    </w:p>
    <w:p w14:paraId="576C96BE" w14:textId="77777777" w:rsidR="00042FBC" w:rsidRPr="0025268D" w:rsidRDefault="000C053D" w:rsidP="0025268D">
      <w:pPr>
        <w:pStyle w:val="Liststycke"/>
        <w:numPr>
          <w:ilvl w:val="0"/>
          <w:numId w:val="35"/>
        </w:numPr>
        <w:ind w:right="11"/>
        <w:rPr>
          <w:rFonts w:asciiTheme="minorHAnsi" w:hAnsiTheme="minorHAnsi" w:cstheme="minorHAnsi"/>
        </w:rPr>
      </w:pPr>
      <w:r w:rsidRPr="0025268D">
        <w:rPr>
          <w:rFonts w:asciiTheme="minorHAnsi" w:hAnsiTheme="minorHAnsi" w:cstheme="minorHAnsi"/>
        </w:rPr>
        <w:t xml:space="preserve">text- och bildburna (t.ex. klotter, brev och lappar, e-post, sms och mms)  </w:t>
      </w:r>
    </w:p>
    <w:p w14:paraId="7BDFCE29" w14:textId="77777777" w:rsidR="00042FBC" w:rsidRPr="00D739DF" w:rsidRDefault="000C053D">
      <w:pPr>
        <w:spacing w:after="0" w:line="259" w:lineRule="auto"/>
        <w:ind w:left="721" w:firstLine="0"/>
        <w:rPr>
          <w:rFonts w:asciiTheme="minorHAnsi" w:hAnsiTheme="minorHAnsi" w:cstheme="minorHAnsi"/>
        </w:rPr>
      </w:pPr>
      <w:r w:rsidRPr="00D739DF">
        <w:rPr>
          <w:rFonts w:asciiTheme="minorHAnsi" w:hAnsiTheme="minorHAnsi" w:cstheme="minorHAnsi"/>
        </w:rPr>
        <w:t xml:space="preserve"> </w:t>
      </w:r>
    </w:p>
    <w:p w14:paraId="53F5049D" w14:textId="77777777" w:rsidR="00042FBC" w:rsidRPr="00D739DF" w:rsidRDefault="000C053D">
      <w:pPr>
        <w:pStyle w:val="Rubrik2"/>
        <w:ind w:left="-5"/>
        <w:rPr>
          <w:rFonts w:asciiTheme="minorHAnsi" w:hAnsiTheme="minorHAnsi" w:cstheme="minorHAnsi"/>
        </w:rPr>
      </w:pPr>
      <w:r w:rsidRPr="00D739DF">
        <w:rPr>
          <w:rFonts w:asciiTheme="minorHAnsi" w:hAnsiTheme="minorHAnsi" w:cstheme="minorHAnsi"/>
        </w:rPr>
        <w:t>DISKRIMINERING</w:t>
      </w:r>
      <w:r w:rsidRPr="00D739DF">
        <w:rPr>
          <w:rFonts w:asciiTheme="minorHAnsi" w:hAnsiTheme="minorHAnsi" w:cstheme="minorHAnsi"/>
          <w:i/>
        </w:rPr>
        <w:t xml:space="preserve"> </w:t>
      </w:r>
    </w:p>
    <w:p w14:paraId="79BECF7A" w14:textId="77777777" w:rsidR="00042FBC" w:rsidRPr="00D739DF" w:rsidRDefault="000C053D">
      <w:pPr>
        <w:spacing w:after="210"/>
        <w:ind w:right="11"/>
        <w:rPr>
          <w:rFonts w:asciiTheme="minorHAnsi" w:hAnsiTheme="minorHAnsi" w:cstheme="minorHAnsi"/>
        </w:rPr>
      </w:pPr>
      <w:r w:rsidRPr="00D739DF">
        <w:rPr>
          <w:rFonts w:asciiTheme="minorHAnsi" w:hAnsiTheme="minorHAnsi" w:cstheme="minorHAnsi"/>
          <w:i/>
        </w:rPr>
        <w:t xml:space="preserve">Diskriminering </w:t>
      </w:r>
      <w:r w:rsidRPr="00D739DF">
        <w:rPr>
          <w:rFonts w:asciiTheme="minorHAnsi" w:hAnsiTheme="minorHAnsi" w:cstheme="minorHAnsi"/>
        </w:rPr>
        <w:t xml:space="preserve">är ett övergripande begrepp för negativ och kränkande behandling av individer eller grupper av individer utifrån olika grunder. Diskriminering används också som begrepp i fall där institutioner genom t ex strukturer och arbetssätt upplevs som kränkande. De sju diskrimineringsgrunderna är kön, könsöverskridande identitet eller uttryck, etnisk tillhörighet, religion eller annan trosuppfattning, sexuell läggning, ålder eller funktionsnedsättning (1 kap. 4 § diskrimineringslagen). </w:t>
      </w:r>
    </w:p>
    <w:p w14:paraId="282A705C" w14:textId="77777777" w:rsidR="00042FBC" w:rsidRPr="00D739DF" w:rsidRDefault="000C053D">
      <w:pPr>
        <w:spacing w:after="195"/>
        <w:ind w:right="11"/>
        <w:rPr>
          <w:rFonts w:asciiTheme="minorHAnsi" w:hAnsiTheme="minorHAnsi" w:cstheme="minorHAnsi"/>
        </w:rPr>
      </w:pPr>
      <w:r w:rsidRPr="00D739DF">
        <w:rPr>
          <w:rFonts w:asciiTheme="minorHAnsi" w:hAnsiTheme="minorHAnsi" w:cstheme="minorHAnsi"/>
        </w:rPr>
        <w:t xml:space="preserve">Eftersom diskriminering handlar om missgynnande förutsätter det någon form av makt hos den som utför diskrimineringen. I verksamheterna är det huvudmannen eller personalen som kan göra sig skyldig till diskriminering. Barn och elever kan inte diskriminera varandra i juridisk bemärkelse.  </w:t>
      </w:r>
    </w:p>
    <w:p w14:paraId="7F2548C4" w14:textId="77777777" w:rsidR="00042FBC" w:rsidRPr="00D739DF" w:rsidRDefault="000C053D">
      <w:pPr>
        <w:spacing w:after="99" w:line="259" w:lineRule="auto"/>
        <w:ind w:left="0" w:firstLine="0"/>
        <w:rPr>
          <w:rFonts w:asciiTheme="minorHAnsi" w:hAnsiTheme="minorHAnsi" w:cstheme="minorHAnsi"/>
        </w:rPr>
      </w:pPr>
      <w:r w:rsidRPr="00D739DF">
        <w:rPr>
          <w:rFonts w:asciiTheme="minorHAnsi" w:eastAsia="Calibri" w:hAnsiTheme="minorHAnsi" w:cstheme="minorHAnsi"/>
          <w:b/>
          <w:color w:val="4F81BD"/>
          <w:sz w:val="24"/>
        </w:rPr>
        <w:t xml:space="preserve"> </w:t>
      </w:r>
    </w:p>
    <w:p w14:paraId="5465951E" w14:textId="77777777" w:rsidR="00042FBC" w:rsidRPr="00D739DF" w:rsidRDefault="000C053D">
      <w:pPr>
        <w:pStyle w:val="Rubrik2"/>
        <w:ind w:left="-5"/>
        <w:rPr>
          <w:rFonts w:asciiTheme="minorHAnsi" w:hAnsiTheme="minorHAnsi" w:cstheme="minorHAnsi"/>
        </w:rPr>
      </w:pPr>
      <w:r w:rsidRPr="00D739DF">
        <w:rPr>
          <w:rFonts w:asciiTheme="minorHAnsi" w:hAnsiTheme="minorHAnsi" w:cstheme="minorHAnsi"/>
        </w:rPr>
        <w:lastRenderedPageBreak/>
        <w:t>TRAKASSERIER</w:t>
      </w:r>
      <w:r w:rsidRPr="00D739DF">
        <w:rPr>
          <w:rFonts w:asciiTheme="minorHAnsi" w:hAnsiTheme="minorHAnsi" w:cstheme="minorHAnsi"/>
          <w:i/>
        </w:rPr>
        <w:t xml:space="preserve"> </w:t>
      </w:r>
    </w:p>
    <w:p w14:paraId="58167AEF" w14:textId="77777777" w:rsidR="00042FBC" w:rsidRPr="00D739DF" w:rsidRDefault="000C053D">
      <w:pPr>
        <w:spacing w:after="130"/>
        <w:ind w:right="11"/>
        <w:rPr>
          <w:rFonts w:asciiTheme="minorHAnsi" w:hAnsiTheme="minorHAnsi" w:cstheme="minorHAnsi"/>
        </w:rPr>
      </w:pPr>
      <w:r w:rsidRPr="00D739DF">
        <w:rPr>
          <w:rFonts w:asciiTheme="minorHAnsi" w:hAnsiTheme="minorHAnsi" w:cstheme="minorHAnsi"/>
          <w:i/>
        </w:rPr>
        <w:t xml:space="preserve">Trakasserier </w:t>
      </w:r>
      <w:r w:rsidRPr="00D739DF">
        <w:rPr>
          <w:rFonts w:asciiTheme="minorHAnsi" w:hAnsiTheme="minorHAnsi" w:cstheme="minorHAnsi"/>
        </w:rPr>
        <w:t xml:space="preserve">är ett uppträdande som kränker ett barns eller en elevs värdighet och som har samband med någon av de fem diskrimineringsgrunderna (1 kap. 4 § diskrimineringslagen). </w:t>
      </w:r>
    </w:p>
    <w:p w14:paraId="71771743" w14:textId="77777777" w:rsidR="00042FBC" w:rsidRPr="00D739DF" w:rsidRDefault="000C053D">
      <w:pPr>
        <w:spacing w:after="205" w:line="259" w:lineRule="auto"/>
        <w:ind w:left="0" w:firstLine="0"/>
        <w:rPr>
          <w:rFonts w:asciiTheme="minorHAnsi" w:hAnsiTheme="minorHAnsi" w:cstheme="minorHAnsi"/>
        </w:rPr>
      </w:pPr>
      <w:r w:rsidRPr="00D739DF">
        <w:rPr>
          <w:rFonts w:asciiTheme="minorHAnsi" w:hAnsiTheme="minorHAnsi" w:cstheme="minorHAnsi"/>
        </w:rPr>
        <w:t xml:space="preserve"> </w:t>
      </w:r>
    </w:p>
    <w:p w14:paraId="00C44986" w14:textId="77777777" w:rsidR="00042FBC" w:rsidRPr="00D739DF" w:rsidRDefault="000C053D">
      <w:pPr>
        <w:pStyle w:val="Rubrik2"/>
        <w:ind w:left="-5"/>
        <w:rPr>
          <w:rFonts w:asciiTheme="minorHAnsi" w:hAnsiTheme="minorHAnsi" w:cstheme="minorHAnsi"/>
        </w:rPr>
      </w:pPr>
      <w:r w:rsidRPr="00D739DF">
        <w:rPr>
          <w:rFonts w:asciiTheme="minorHAnsi" w:hAnsiTheme="minorHAnsi" w:cstheme="minorHAnsi"/>
        </w:rPr>
        <w:t>MOBBNING</w:t>
      </w:r>
      <w:r w:rsidRPr="00D739DF">
        <w:rPr>
          <w:rFonts w:asciiTheme="minorHAnsi" w:hAnsiTheme="minorHAnsi" w:cstheme="minorHAnsi"/>
          <w:i/>
        </w:rPr>
        <w:t xml:space="preserve"> </w:t>
      </w:r>
    </w:p>
    <w:p w14:paraId="0545479D" w14:textId="77777777" w:rsidR="00042FBC" w:rsidRPr="00D739DF" w:rsidRDefault="000C053D">
      <w:pPr>
        <w:ind w:right="11"/>
        <w:rPr>
          <w:rFonts w:asciiTheme="minorHAnsi" w:hAnsiTheme="minorHAnsi" w:cstheme="minorHAnsi"/>
        </w:rPr>
      </w:pPr>
      <w:r w:rsidRPr="00D739DF">
        <w:rPr>
          <w:rFonts w:asciiTheme="minorHAnsi" w:hAnsiTheme="minorHAnsi" w:cstheme="minorHAnsi"/>
          <w:i/>
        </w:rPr>
        <w:t xml:space="preserve">Mobbning </w:t>
      </w:r>
      <w:r w:rsidRPr="00D739DF">
        <w:rPr>
          <w:rFonts w:asciiTheme="minorHAnsi" w:hAnsiTheme="minorHAnsi" w:cstheme="minorHAnsi"/>
        </w:rPr>
        <w:t xml:space="preserve">är en form av kränkande behandling eller trakasserier som innebär en upprepad negativ handling när någon eller några medvetet och med avsikt tillfogar eller försöker tillfoga en annan skada eller obehag.  </w:t>
      </w:r>
    </w:p>
    <w:p w14:paraId="4DD912C6" w14:textId="77777777" w:rsidR="00042FBC" w:rsidRPr="00D739DF" w:rsidRDefault="000C053D">
      <w:pPr>
        <w:spacing w:after="65" w:line="259" w:lineRule="auto"/>
        <w:ind w:left="0" w:firstLine="0"/>
        <w:rPr>
          <w:rFonts w:asciiTheme="minorHAnsi" w:hAnsiTheme="minorHAnsi" w:cstheme="minorHAnsi"/>
        </w:rPr>
      </w:pPr>
      <w:r w:rsidRPr="00D739DF">
        <w:rPr>
          <w:rFonts w:asciiTheme="minorHAnsi" w:hAnsiTheme="minorHAnsi" w:cstheme="minorHAnsi"/>
        </w:rPr>
        <w:t xml:space="preserve"> </w:t>
      </w:r>
    </w:p>
    <w:p w14:paraId="1BB218DF" w14:textId="77777777" w:rsidR="00042FBC" w:rsidRPr="00D739DF" w:rsidRDefault="000C053D">
      <w:pPr>
        <w:pStyle w:val="Rubrik2"/>
        <w:ind w:left="-5"/>
        <w:rPr>
          <w:rFonts w:asciiTheme="minorHAnsi" w:hAnsiTheme="minorHAnsi" w:cstheme="minorHAnsi"/>
        </w:rPr>
      </w:pPr>
      <w:r w:rsidRPr="00D739DF">
        <w:rPr>
          <w:rFonts w:asciiTheme="minorHAnsi" w:hAnsiTheme="minorHAnsi" w:cstheme="minorHAnsi"/>
        </w:rPr>
        <w:t>ANNAN KRÄNKANDE BEHANDLING</w:t>
      </w:r>
      <w:r w:rsidRPr="00D739DF">
        <w:rPr>
          <w:rFonts w:asciiTheme="minorHAnsi" w:hAnsiTheme="minorHAnsi" w:cstheme="minorHAnsi"/>
          <w:i/>
        </w:rPr>
        <w:t xml:space="preserve"> </w:t>
      </w:r>
    </w:p>
    <w:p w14:paraId="1A70DC8F" w14:textId="77777777" w:rsidR="00042FBC" w:rsidRPr="00D739DF" w:rsidRDefault="000C053D">
      <w:pPr>
        <w:spacing w:after="185"/>
        <w:ind w:right="11"/>
        <w:rPr>
          <w:rFonts w:asciiTheme="minorHAnsi" w:hAnsiTheme="minorHAnsi" w:cstheme="minorHAnsi"/>
        </w:rPr>
      </w:pPr>
      <w:r w:rsidRPr="00D739DF">
        <w:rPr>
          <w:rFonts w:asciiTheme="minorHAnsi" w:hAnsiTheme="minorHAnsi" w:cstheme="minorHAnsi"/>
          <w:i/>
        </w:rPr>
        <w:t xml:space="preserve">Annan kränkande behandling </w:t>
      </w:r>
      <w:r w:rsidRPr="00D739DF">
        <w:rPr>
          <w:rFonts w:asciiTheme="minorHAnsi" w:hAnsiTheme="minorHAnsi" w:cstheme="minorHAnsi"/>
        </w:rPr>
        <w:t xml:space="preserve">är ett uppträdande som, utan att vara trakasserier, kränker ett barns eller elevs värdighet. </w:t>
      </w:r>
    </w:p>
    <w:p w14:paraId="76CA209B" w14:textId="77777777" w:rsidR="00042FBC" w:rsidRPr="00D739DF" w:rsidRDefault="000C053D">
      <w:pPr>
        <w:spacing w:after="0" w:line="259" w:lineRule="auto"/>
        <w:ind w:left="0" w:firstLine="0"/>
        <w:rPr>
          <w:rFonts w:asciiTheme="minorHAnsi" w:hAnsiTheme="minorHAnsi" w:cstheme="minorHAnsi"/>
        </w:rPr>
      </w:pPr>
      <w:r w:rsidRPr="00D739DF">
        <w:rPr>
          <w:rFonts w:asciiTheme="minorHAnsi" w:eastAsia="Calibri" w:hAnsiTheme="minorHAnsi" w:cstheme="minorHAnsi"/>
          <w:b/>
          <w:color w:val="365F91"/>
          <w:sz w:val="24"/>
        </w:rPr>
        <w:t xml:space="preserve"> </w:t>
      </w:r>
    </w:p>
    <w:p w14:paraId="4351BF2A" w14:textId="77777777" w:rsidR="00042FBC" w:rsidRPr="00D739DF" w:rsidRDefault="000C053D">
      <w:pPr>
        <w:pStyle w:val="Rubrik2"/>
        <w:ind w:left="-5"/>
        <w:rPr>
          <w:rFonts w:asciiTheme="minorHAnsi" w:hAnsiTheme="minorHAnsi" w:cstheme="minorHAnsi"/>
        </w:rPr>
      </w:pPr>
      <w:r w:rsidRPr="00D739DF">
        <w:rPr>
          <w:rFonts w:asciiTheme="minorHAnsi" w:hAnsiTheme="minorHAnsi" w:cstheme="minorHAnsi"/>
        </w:rPr>
        <w:t>JÄMSTÄLLDHET</w:t>
      </w:r>
      <w:r w:rsidRPr="00D739DF">
        <w:rPr>
          <w:rFonts w:asciiTheme="minorHAnsi" w:hAnsiTheme="minorHAnsi" w:cstheme="minorHAnsi"/>
          <w:i/>
        </w:rPr>
        <w:t xml:space="preserve"> </w:t>
      </w:r>
    </w:p>
    <w:p w14:paraId="321F749E" w14:textId="77777777" w:rsidR="00042FBC" w:rsidRPr="00D739DF" w:rsidRDefault="000C053D">
      <w:pPr>
        <w:ind w:right="11"/>
        <w:rPr>
          <w:rFonts w:asciiTheme="minorHAnsi" w:hAnsiTheme="minorHAnsi" w:cstheme="minorHAnsi"/>
        </w:rPr>
      </w:pPr>
      <w:r w:rsidRPr="00D739DF">
        <w:rPr>
          <w:rFonts w:asciiTheme="minorHAnsi" w:hAnsiTheme="minorHAnsi" w:cstheme="minorHAnsi"/>
          <w:i/>
        </w:rPr>
        <w:t xml:space="preserve">Jämställdhet </w:t>
      </w:r>
      <w:r w:rsidRPr="00D739DF">
        <w:rPr>
          <w:rFonts w:asciiTheme="minorHAnsi" w:hAnsiTheme="minorHAnsi" w:cstheme="minorHAnsi"/>
        </w:rPr>
        <w:t xml:space="preserve">är ett tillstånd som anses råda antingen när män och kvinnor har samma rättigheter, skyldigheter och möjligheter eller först när män och kvinnor har samma ställning och inflytande (Nationalencyklopedin).  </w:t>
      </w:r>
    </w:p>
    <w:p w14:paraId="7BC99A60" w14:textId="77777777" w:rsidR="00042FBC" w:rsidRPr="00D739DF" w:rsidRDefault="000C053D">
      <w:pPr>
        <w:spacing w:after="205" w:line="259" w:lineRule="auto"/>
        <w:ind w:left="0" w:firstLine="0"/>
        <w:rPr>
          <w:rFonts w:asciiTheme="minorHAnsi" w:hAnsiTheme="minorHAnsi" w:cstheme="minorHAnsi"/>
        </w:rPr>
      </w:pPr>
      <w:r w:rsidRPr="00D739DF">
        <w:rPr>
          <w:rFonts w:asciiTheme="minorHAnsi" w:hAnsiTheme="minorHAnsi" w:cstheme="minorHAnsi"/>
        </w:rPr>
        <w:t xml:space="preserve"> </w:t>
      </w:r>
    </w:p>
    <w:p w14:paraId="003451EF" w14:textId="77777777" w:rsidR="00042FBC" w:rsidRPr="00D739DF" w:rsidRDefault="000C053D">
      <w:pPr>
        <w:pStyle w:val="Rubrik2"/>
        <w:ind w:left="-5"/>
        <w:rPr>
          <w:rFonts w:asciiTheme="minorHAnsi" w:hAnsiTheme="minorHAnsi" w:cstheme="minorHAnsi"/>
        </w:rPr>
      </w:pPr>
      <w:r w:rsidRPr="00D739DF">
        <w:rPr>
          <w:rFonts w:asciiTheme="minorHAnsi" w:hAnsiTheme="minorHAnsi" w:cstheme="minorHAnsi"/>
        </w:rPr>
        <w:t>JÄMLIKHET</w:t>
      </w:r>
      <w:r w:rsidRPr="00D739DF">
        <w:rPr>
          <w:rFonts w:asciiTheme="minorHAnsi" w:hAnsiTheme="minorHAnsi" w:cstheme="minorHAnsi"/>
          <w:i/>
        </w:rPr>
        <w:t xml:space="preserve"> </w:t>
      </w:r>
    </w:p>
    <w:p w14:paraId="7237F771" w14:textId="77777777" w:rsidR="00042FBC" w:rsidRPr="00D739DF" w:rsidRDefault="000C053D">
      <w:pPr>
        <w:spacing w:after="134"/>
        <w:ind w:right="11"/>
        <w:rPr>
          <w:rFonts w:asciiTheme="minorHAnsi" w:hAnsiTheme="minorHAnsi" w:cstheme="minorHAnsi"/>
        </w:rPr>
      </w:pPr>
      <w:r w:rsidRPr="00D739DF">
        <w:rPr>
          <w:rFonts w:asciiTheme="minorHAnsi" w:hAnsiTheme="minorHAnsi" w:cstheme="minorHAnsi"/>
          <w:i/>
        </w:rPr>
        <w:t xml:space="preserve">Jämlikhet </w:t>
      </w:r>
      <w:r w:rsidRPr="00D739DF">
        <w:rPr>
          <w:rFonts w:asciiTheme="minorHAnsi" w:hAnsiTheme="minorHAnsi" w:cstheme="minorHAnsi"/>
        </w:rPr>
        <w:t xml:space="preserve">är alla individers lika värde. (Nationalencyklopedin). </w:t>
      </w:r>
    </w:p>
    <w:p w14:paraId="681C9E0A" w14:textId="77777777" w:rsidR="00042FBC" w:rsidRPr="00D739DF" w:rsidRDefault="000C053D">
      <w:pPr>
        <w:spacing w:after="225" w:line="259" w:lineRule="auto"/>
        <w:ind w:left="0" w:firstLine="0"/>
        <w:rPr>
          <w:rFonts w:asciiTheme="minorHAnsi" w:hAnsiTheme="minorHAnsi" w:cstheme="minorHAnsi"/>
        </w:rPr>
      </w:pPr>
      <w:r w:rsidRPr="00D739DF">
        <w:rPr>
          <w:rFonts w:asciiTheme="minorHAnsi" w:hAnsiTheme="minorHAnsi" w:cstheme="minorHAnsi"/>
        </w:rPr>
        <w:t xml:space="preserve"> </w:t>
      </w:r>
    </w:p>
    <w:p w14:paraId="2CE7D4C1" w14:textId="77777777" w:rsidR="00042FBC" w:rsidRPr="00D739DF" w:rsidRDefault="000C053D">
      <w:pPr>
        <w:spacing w:after="205" w:line="259" w:lineRule="auto"/>
        <w:ind w:left="0" w:firstLine="0"/>
        <w:rPr>
          <w:rFonts w:asciiTheme="minorHAnsi" w:hAnsiTheme="minorHAnsi" w:cstheme="minorHAnsi"/>
        </w:rPr>
      </w:pPr>
      <w:r w:rsidRPr="00D739DF">
        <w:rPr>
          <w:rFonts w:asciiTheme="minorHAnsi" w:hAnsiTheme="minorHAnsi" w:cstheme="minorHAnsi"/>
        </w:rPr>
        <w:t xml:space="preserve"> </w:t>
      </w:r>
    </w:p>
    <w:p w14:paraId="54D9B1E6" w14:textId="77777777" w:rsidR="00042FBC" w:rsidRPr="00D739DF" w:rsidRDefault="000C053D">
      <w:pPr>
        <w:spacing w:after="0" w:line="259" w:lineRule="auto"/>
        <w:ind w:left="0" w:firstLine="0"/>
        <w:rPr>
          <w:rFonts w:asciiTheme="minorHAnsi" w:hAnsiTheme="minorHAnsi" w:cstheme="minorHAnsi"/>
        </w:rPr>
      </w:pPr>
      <w:r w:rsidRPr="00D739DF">
        <w:rPr>
          <w:rFonts w:asciiTheme="minorHAnsi" w:eastAsia="Calibri" w:hAnsiTheme="minorHAnsi" w:cstheme="minorHAnsi"/>
          <w:b/>
          <w:color w:val="4F81BD"/>
          <w:sz w:val="24"/>
        </w:rPr>
        <w:t xml:space="preserve"> </w:t>
      </w:r>
    </w:p>
    <w:sectPr w:rsidR="00042FBC" w:rsidRPr="00D739DF">
      <w:headerReference w:type="even" r:id="rId7"/>
      <w:headerReference w:type="default" r:id="rId8"/>
      <w:footerReference w:type="even" r:id="rId9"/>
      <w:footerReference w:type="default" r:id="rId10"/>
      <w:headerReference w:type="first" r:id="rId11"/>
      <w:footerReference w:type="first" r:id="rId12"/>
      <w:pgSz w:w="11900" w:h="16840"/>
      <w:pgMar w:top="1491" w:right="1454" w:bottom="2153" w:left="1416"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7AF04" w14:textId="77777777" w:rsidR="00251318" w:rsidRDefault="00251318">
      <w:pPr>
        <w:spacing w:after="0" w:line="240" w:lineRule="auto"/>
      </w:pPr>
      <w:r>
        <w:separator/>
      </w:r>
    </w:p>
  </w:endnote>
  <w:endnote w:type="continuationSeparator" w:id="0">
    <w:p w14:paraId="4A398CB2" w14:textId="77777777" w:rsidR="00251318" w:rsidRDefault="00251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9B8F2" w14:textId="77777777" w:rsidR="00042FBC" w:rsidRDefault="000C053D">
    <w:pPr>
      <w:tabs>
        <w:tab w:val="right" w:pos="9030"/>
      </w:tabs>
      <w:spacing w:after="0" w:line="259" w:lineRule="auto"/>
      <w:ind w:left="0" w:right="-40" w:firstLine="0"/>
    </w:pPr>
    <w:r>
      <w:rPr>
        <w:rFonts w:ascii="Cambria" w:eastAsia="Cambria" w:hAnsi="Cambria" w:cs="Cambria"/>
        <w:sz w:val="24"/>
      </w:rPr>
      <w:t xml:space="preserve"> </w:t>
    </w:r>
    <w:r>
      <w:rPr>
        <w:rFonts w:ascii="Cambria" w:eastAsia="Cambria" w:hAnsi="Cambria" w:cs="Cambria"/>
        <w:sz w:val="24"/>
      </w:rPr>
      <w:tab/>
    </w:r>
    <w:r>
      <w:fldChar w:fldCharType="begin"/>
    </w:r>
    <w:r>
      <w:instrText xml:space="preserve"> PAGE   \* MERGEFORMAT </w:instrText>
    </w:r>
    <w:r>
      <w:fldChar w:fldCharType="separate"/>
    </w:r>
    <w:r>
      <w:rPr>
        <w:rFonts w:ascii="Cambria" w:eastAsia="Cambria" w:hAnsi="Cambria" w:cs="Cambria"/>
        <w:sz w:val="20"/>
      </w:rPr>
      <w:t>2</w:t>
    </w:r>
    <w:r>
      <w:rPr>
        <w:rFonts w:ascii="Cambria" w:eastAsia="Cambria" w:hAnsi="Cambria" w:cs="Cambria"/>
        <w:sz w:val="20"/>
      </w:rPr>
      <w:fldChar w:fldCharType="end"/>
    </w:r>
    <w:r>
      <w:rPr>
        <w:rFonts w:ascii="Cambria" w:eastAsia="Cambria" w:hAnsi="Cambria" w:cs="Cambria"/>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8A3D4" w14:textId="77777777" w:rsidR="00042FBC" w:rsidRDefault="000C053D">
    <w:pPr>
      <w:tabs>
        <w:tab w:val="right" w:pos="9030"/>
      </w:tabs>
      <w:spacing w:after="0" w:line="259" w:lineRule="auto"/>
      <w:ind w:left="0" w:right="-40" w:firstLine="0"/>
    </w:pPr>
    <w:r>
      <w:rPr>
        <w:rFonts w:ascii="Cambria" w:eastAsia="Cambria" w:hAnsi="Cambria" w:cs="Cambria"/>
        <w:sz w:val="24"/>
      </w:rPr>
      <w:t xml:space="preserve"> </w:t>
    </w:r>
    <w:r>
      <w:rPr>
        <w:rFonts w:ascii="Cambria" w:eastAsia="Cambria" w:hAnsi="Cambria" w:cs="Cambria"/>
        <w:sz w:val="24"/>
      </w:rPr>
      <w:tab/>
    </w:r>
    <w:r>
      <w:fldChar w:fldCharType="begin"/>
    </w:r>
    <w:r>
      <w:instrText xml:space="preserve"> PAGE   \* MERGEFORMAT </w:instrText>
    </w:r>
    <w:r>
      <w:fldChar w:fldCharType="separate"/>
    </w:r>
    <w:r>
      <w:rPr>
        <w:rFonts w:ascii="Cambria" w:eastAsia="Cambria" w:hAnsi="Cambria" w:cs="Cambria"/>
        <w:sz w:val="20"/>
      </w:rPr>
      <w:t>2</w:t>
    </w:r>
    <w:r>
      <w:rPr>
        <w:rFonts w:ascii="Cambria" w:eastAsia="Cambria" w:hAnsi="Cambria" w:cs="Cambria"/>
        <w:sz w:val="20"/>
      </w:rPr>
      <w:fldChar w:fldCharType="end"/>
    </w:r>
    <w:r>
      <w:rPr>
        <w:rFonts w:ascii="Cambria" w:eastAsia="Cambria" w:hAnsi="Cambria" w:cs="Cambri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B0355" w14:textId="77777777" w:rsidR="00042FBC" w:rsidRDefault="000C053D">
    <w:pPr>
      <w:tabs>
        <w:tab w:val="right" w:pos="9030"/>
      </w:tabs>
      <w:spacing w:after="0" w:line="259" w:lineRule="auto"/>
      <w:ind w:left="0" w:right="-40" w:firstLine="0"/>
    </w:pPr>
    <w:r>
      <w:rPr>
        <w:rFonts w:ascii="Cambria" w:eastAsia="Cambria" w:hAnsi="Cambria" w:cs="Cambria"/>
        <w:sz w:val="24"/>
      </w:rPr>
      <w:t xml:space="preserve"> </w:t>
    </w:r>
    <w:r>
      <w:rPr>
        <w:rFonts w:ascii="Cambria" w:eastAsia="Cambria" w:hAnsi="Cambria" w:cs="Cambria"/>
        <w:sz w:val="24"/>
      </w:rPr>
      <w:tab/>
    </w:r>
    <w:r>
      <w:fldChar w:fldCharType="begin"/>
    </w:r>
    <w:r>
      <w:instrText xml:space="preserve"> PAGE   \* MERGEFORMAT </w:instrText>
    </w:r>
    <w:r>
      <w:fldChar w:fldCharType="separate"/>
    </w:r>
    <w:r>
      <w:rPr>
        <w:rFonts w:ascii="Cambria" w:eastAsia="Cambria" w:hAnsi="Cambria" w:cs="Cambria"/>
        <w:sz w:val="20"/>
      </w:rPr>
      <w:t>2</w:t>
    </w:r>
    <w:r>
      <w:rPr>
        <w:rFonts w:ascii="Cambria" w:eastAsia="Cambria" w:hAnsi="Cambria" w:cs="Cambria"/>
        <w:sz w:val="20"/>
      </w:rPr>
      <w:fldChar w:fldCharType="end"/>
    </w:r>
    <w:r>
      <w:rPr>
        <w:rFonts w:ascii="Cambria" w:eastAsia="Cambria" w:hAnsi="Cambria" w:cs="Cambria"/>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1F8FF" w14:textId="77777777" w:rsidR="00251318" w:rsidRDefault="00251318">
      <w:pPr>
        <w:spacing w:after="0" w:line="240" w:lineRule="auto"/>
      </w:pPr>
      <w:r>
        <w:separator/>
      </w:r>
    </w:p>
  </w:footnote>
  <w:footnote w:type="continuationSeparator" w:id="0">
    <w:p w14:paraId="07718F43" w14:textId="77777777" w:rsidR="00251318" w:rsidRDefault="00251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E3735" w14:textId="77777777" w:rsidR="00042FBC" w:rsidRDefault="00042FBC">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2AE65" w14:textId="03294816" w:rsidR="00033EFC" w:rsidRDefault="00033EFC">
    <w:pPr>
      <w:pStyle w:val="Sidhuvud"/>
    </w:pPr>
  </w:p>
  <w:p w14:paraId="30C28616" w14:textId="77777777" w:rsidR="00042FBC" w:rsidRDefault="00042FBC">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B9876" w14:textId="77777777" w:rsidR="00042FBC" w:rsidRDefault="00042FBC">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617C"/>
    <w:multiLevelType w:val="hybridMultilevel"/>
    <w:tmpl w:val="3DA42A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A52095"/>
    <w:multiLevelType w:val="hybridMultilevel"/>
    <w:tmpl w:val="78F24E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F249EE"/>
    <w:multiLevelType w:val="hybridMultilevel"/>
    <w:tmpl w:val="DF0A37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4A40A3F"/>
    <w:multiLevelType w:val="hybridMultilevel"/>
    <w:tmpl w:val="7242BCF8"/>
    <w:lvl w:ilvl="0" w:tplc="F77CD0A8">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C86368">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3A78E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0AA83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565C3A">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F00636">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2C393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BEAECA">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C2FB2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B1263E"/>
    <w:multiLevelType w:val="hybridMultilevel"/>
    <w:tmpl w:val="B9429AA4"/>
    <w:lvl w:ilvl="0" w:tplc="F18C19F8">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CCD69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A03BA4">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E0E258">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46B75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A48DB0">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D86628">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2E1B16">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D44FC0">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7E7463"/>
    <w:multiLevelType w:val="hybridMultilevel"/>
    <w:tmpl w:val="8E34DAA0"/>
    <w:lvl w:ilvl="0" w:tplc="041D0001">
      <w:start w:val="1"/>
      <w:numFmt w:val="bullet"/>
      <w:lvlText w:val=""/>
      <w:lvlJc w:val="left"/>
      <w:pPr>
        <w:ind w:left="1066" w:hanging="360"/>
      </w:pPr>
      <w:rPr>
        <w:rFonts w:ascii="Symbol" w:hAnsi="Symbol" w:hint="default"/>
      </w:rPr>
    </w:lvl>
    <w:lvl w:ilvl="1" w:tplc="041D0003" w:tentative="1">
      <w:start w:val="1"/>
      <w:numFmt w:val="bullet"/>
      <w:lvlText w:val="o"/>
      <w:lvlJc w:val="left"/>
      <w:pPr>
        <w:ind w:left="1786" w:hanging="360"/>
      </w:pPr>
      <w:rPr>
        <w:rFonts w:ascii="Courier New" w:hAnsi="Courier New" w:cs="Courier New" w:hint="default"/>
      </w:rPr>
    </w:lvl>
    <w:lvl w:ilvl="2" w:tplc="041D0005" w:tentative="1">
      <w:start w:val="1"/>
      <w:numFmt w:val="bullet"/>
      <w:lvlText w:val=""/>
      <w:lvlJc w:val="left"/>
      <w:pPr>
        <w:ind w:left="2506" w:hanging="360"/>
      </w:pPr>
      <w:rPr>
        <w:rFonts w:ascii="Wingdings" w:hAnsi="Wingdings" w:hint="default"/>
      </w:rPr>
    </w:lvl>
    <w:lvl w:ilvl="3" w:tplc="041D0001" w:tentative="1">
      <w:start w:val="1"/>
      <w:numFmt w:val="bullet"/>
      <w:lvlText w:val=""/>
      <w:lvlJc w:val="left"/>
      <w:pPr>
        <w:ind w:left="3226" w:hanging="360"/>
      </w:pPr>
      <w:rPr>
        <w:rFonts w:ascii="Symbol" w:hAnsi="Symbol" w:hint="default"/>
      </w:rPr>
    </w:lvl>
    <w:lvl w:ilvl="4" w:tplc="041D0003" w:tentative="1">
      <w:start w:val="1"/>
      <w:numFmt w:val="bullet"/>
      <w:lvlText w:val="o"/>
      <w:lvlJc w:val="left"/>
      <w:pPr>
        <w:ind w:left="3946" w:hanging="360"/>
      </w:pPr>
      <w:rPr>
        <w:rFonts w:ascii="Courier New" w:hAnsi="Courier New" w:cs="Courier New" w:hint="default"/>
      </w:rPr>
    </w:lvl>
    <w:lvl w:ilvl="5" w:tplc="041D0005" w:tentative="1">
      <w:start w:val="1"/>
      <w:numFmt w:val="bullet"/>
      <w:lvlText w:val=""/>
      <w:lvlJc w:val="left"/>
      <w:pPr>
        <w:ind w:left="4666" w:hanging="360"/>
      </w:pPr>
      <w:rPr>
        <w:rFonts w:ascii="Wingdings" w:hAnsi="Wingdings" w:hint="default"/>
      </w:rPr>
    </w:lvl>
    <w:lvl w:ilvl="6" w:tplc="041D0001" w:tentative="1">
      <w:start w:val="1"/>
      <w:numFmt w:val="bullet"/>
      <w:lvlText w:val=""/>
      <w:lvlJc w:val="left"/>
      <w:pPr>
        <w:ind w:left="5386" w:hanging="360"/>
      </w:pPr>
      <w:rPr>
        <w:rFonts w:ascii="Symbol" w:hAnsi="Symbol" w:hint="default"/>
      </w:rPr>
    </w:lvl>
    <w:lvl w:ilvl="7" w:tplc="041D0003" w:tentative="1">
      <w:start w:val="1"/>
      <w:numFmt w:val="bullet"/>
      <w:lvlText w:val="o"/>
      <w:lvlJc w:val="left"/>
      <w:pPr>
        <w:ind w:left="6106" w:hanging="360"/>
      </w:pPr>
      <w:rPr>
        <w:rFonts w:ascii="Courier New" w:hAnsi="Courier New" w:cs="Courier New" w:hint="default"/>
      </w:rPr>
    </w:lvl>
    <w:lvl w:ilvl="8" w:tplc="041D0005" w:tentative="1">
      <w:start w:val="1"/>
      <w:numFmt w:val="bullet"/>
      <w:lvlText w:val=""/>
      <w:lvlJc w:val="left"/>
      <w:pPr>
        <w:ind w:left="6826" w:hanging="360"/>
      </w:pPr>
      <w:rPr>
        <w:rFonts w:ascii="Wingdings" w:hAnsi="Wingdings" w:hint="default"/>
      </w:rPr>
    </w:lvl>
  </w:abstractNum>
  <w:abstractNum w:abstractNumId="6" w15:restartNumberingAfterBreak="0">
    <w:nsid w:val="1F412A78"/>
    <w:multiLevelType w:val="hybridMultilevel"/>
    <w:tmpl w:val="E65AABF4"/>
    <w:lvl w:ilvl="0" w:tplc="041D0001">
      <w:start w:val="1"/>
      <w:numFmt w:val="bullet"/>
      <w:lvlText w:val=""/>
      <w:lvlJc w:val="left"/>
      <w:pPr>
        <w:ind w:left="1271" w:hanging="360"/>
      </w:pPr>
      <w:rPr>
        <w:rFonts w:ascii="Symbol" w:hAnsi="Symbol" w:hint="default"/>
      </w:rPr>
    </w:lvl>
    <w:lvl w:ilvl="1" w:tplc="041D0003" w:tentative="1">
      <w:start w:val="1"/>
      <w:numFmt w:val="bullet"/>
      <w:lvlText w:val="o"/>
      <w:lvlJc w:val="left"/>
      <w:pPr>
        <w:ind w:left="1991" w:hanging="360"/>
      </w:pPr>
      <w:rPr>
        <w:rFonts w:ascii="Courier New" w:hAnsi="Courier New" w:cs="Courier New" w:hint="default"/>
      </w:rPr>
    </w:lvl>
    <w:lvl w:ilvl="2" w:tplc="041D0005" w:tentative="1">
      <w:start w:val="1"/>
      <w:numFmt w:val="bullet"/>
      <w:lvlText w:val=""/>
      <w:lvlJc w:val="left"/>
      <w:pPr>
        <w:ind w:left="2711" w:hanging="360"/>
      </w:pPr>
      <w:rPr>
        <w:rFonts w:ascii="Wingdings" w:hAnsi="Wingdings" w:hint="default"/>
      </w:rPr>
    </w:lvl>
    <w:lvl w:ilvl="3" w:tplc="041D0001" w:tentative="1">
      <w:start w:val="1"/>
      <w:numFmt w:val="bullet"/>
      <w:lvlText w:val=""/>
      <w:lvlJc w:val="left"/>
      <w:pPr>
        <w:ind w:left="3431" w:hanging="360"/>
      </w:pPr>
      <w:rPr>
        <w:rFonts w:ascii="Symbol" w:hAnsi="Symbol" w:hint="default"/>
      </w:rPr>
    </w:lvl>
    <w:lvl w:ilvl="4" w:tplc="041D0003" w:tentative="1">
      <w:start w:val="1"/>
      <w:numFmt w:val="bullet"/>
      <w:lvlText w:val="o"/>
      <w:lvlJc w:val="left"/>
      <w:pPr>
        <w:ind w:left="4151" w:hanging="360"/>
      </w:pPr>
      <w:rPr>
        <w:rFonts w:ascii="Courier New" w:hAnsi="Courier New" w:cs="Courier New" w:hint="default"/>
      </w:rPr>
    </w:lvl>
    <w:lvl w:ilvl="5" w:tplc="041D0005" w:tentative="1">
      <w:start w:val="1"/>
      <w:numFmt w:val="bullet"/>
      <w:lvlText w:val=""/>
      <w:lvlJc w:val="left"/>
      <w:pPr>
        <w:ind w:left="4871" w:hanging="360"/>
      </w:pPr>
      <w:rPr>
        <w:rFonts w:ascii="Wingdings" w:hAnsi="Wingdings" w:hint="default"/>
      </w:rPr>
    </w:lvl>
    <w:lvl w:ilvl="6" w:tplc="041D0001" w:tentative="1">
      <w:start w:val="1"/>
      <w:numFmt w:val="bullet"/>
      <w:lvlText w:val=""/>
      <w:lvlJc w:val="left"/>
      <w:pPr>
        <w:ind w:left="5591" w:hanging="360"/>
      </w:pPr>
      <w:rPr>
        <w:rFonts w:ascii="Symbol" w:hAnsi="Symbol" w:hint="default"/>
      </w:rPr>
    </w:lvl>
    <w:lvl w:ilvl="7" w:tplc="041D0003" w:tentative="1">
      <w:start w:val="1"/>
      <w:numFmt w:val="bullet"/>
      <w:lvlText w:val="o"/>
      <w:lvlJc w:val="left"/>
      <w:pPr>
        <w:ind w:left="6311" w:hanging="360"/>
      </w:pPr>
      <w:rPr>
        <w:rFonts w:ascii="Courier New" w:hAnsi="Courier New" w:cs="Courier New" w:hint="default"/>
      </w:rPr>
    </w:lvl>
    <w:lvl w:ilvl="8" w:tplc="041D0005" w:tentative="1">
      <w:start w:val="1"/>
      <w:numFmt w:val="bullet"/>
      <w:lvlText w:val=""/>
      <w:lvlJc w:val="left"/>
      <w:pPr>
        <w:ind w:left="7031" w:hanging="360"/>
      </w:pPr>
      <w:rPr>
        <w:rFonts w:ascii="Wingdings" w:hAnsi="Wingdings" w:hint="default"/>
      </w:rPr>
    </w:lvl>
  </w:abstractNum>
  <w:abstractNum w:abstractNumId="7" w15:restartNumberingAfterBreak="0">
    <w:nsid w:val="216429E4"/>
    <w:multiLevelType w:val="hybridMultilevel"/>
    <w:tmpl w:val="8936614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AB92D40"/>
    <w:multiLevelType w:val="hybridMultilevel"/>
    <w:tmpl w:val="4AE6C7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AEB2330"/>
    <w:multiLevelType w:val="hybridMultilevel"/>
    <w:tmpl w:val="312816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DE60CB8"/>
    <w:multiLevelType w:val="hybridMultilevel"/>
    <w:tmpl w:val="39F48E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855689"/>
    <w:multiLevelType w:val="hybridMultilevel"/>
    <w:tmpl w:val="366E747C"/>
    <w:lvl w:ilvl="0" w:tplc="20360446">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C05026">
      <w:start w:val="1"/>
      <w:numFmt w:val="bullet"/>
      <w:lvlText w:val="o"/>
      <w:lvlJc w:val="left"/>
      <w:pPr>
        <w:ind w:left="1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7E1E5C">
      <w:start w:val="1"/>
      <w:numFmt w:val="bullet"/>
      <w:lvlText w:val="▪"/>
      <w:lvlJc w:val="left"/>
      <w:pPr>
        <w:ind w:left="21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7414F4">
      <w:start w:val="1"/>
      <w:numFmt w:val="bullet"/>
      <w:lvlText w:val="•"/>
      <w:lvlJc w:val="left"/>
      <w:pPr>
        <w:ind w:left="2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C8222">
      <w:start w:val="1"/>
      <w:numFmt w:val="bullet"/>
      <w:lvlText w:val="o"/>
      <w:lvlJc w:val="left"/>
      <w:pPr>
        <w:ind w:left="3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E64D28">
      <w:start w:val="1"/>
      <w:numFmt w:val="bullet"/>
      <w:lvlText w:val="▪"/>
      <w:lvlJc w:val="left"/>
      <w:pPr>
        <w:ind w:left="43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D85100">
      <w:start w:val="1"/>
      <w:numFmt w:val="bullet"/>
      <w:lvlText w:val="•"/>
      <w:lvlJc w:val="left"/>
      <w:pPr>
        <w:ind w:left="5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023760">
      <w:start w:val="1"/>
      <w:numFmt w:val="bullet"/>
      <w:lvlText w:val="o"/>
      <w:lvlJc w:val="left"/>
      <w:pPr>
        <w:ind w:left="5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9C23E8">
      <w:start w:val="1"/>
      <w:numFmt w:val="bullet"/>
      <w:lvlText w:val="▪"/>
      <w:lvlJc w:val="left"/>
      <w:pPr>
        <w:ind w:left="6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800137E"/>
    <w:multiLevelType w:val="hybridMultilevel"/>
    <w:tmpl w:val="200824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0136280"/>
    <w:multiLevelType w:val="hybridMultilevel"/>
    <w:tmpl w:val="089A6626"/>
    <w:lvl w:ilvl="0" w:tplc="34E48102">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F8BAE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3C46D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E65E5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42A4CA">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ACE478">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BA709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10F66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90654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7165620"/>
    <w:multiLevelType w:val="hybridMultilevel"/>
    <w:tmpl w:val="C65E896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E2D5E0C"/>
    <w:multiLevelType w:val="hybridMultilevel"/>
    <w:tmpl w:val="861EC1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E4F6CE8"/>
    <w:multiLevelType w:val="hybridMultilevel"/>
    <w:tmpl w:val="B9CEBCA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9585A54"/>
    <w:multiLevelType w:val="hybridMultilevel"/>
    <w:tmpl w:val="2CE26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98F05B1"/>
    <w:multiLevelType w:val="hybridMultilevel"/>
    <w:tmpl w:val="30487F8A"/>
    <w:lvl w:ilvl="0" w:tplc="041D0001">
      <w:start w:val="1"/>
      <w:numFmt w:val="bullet"/>
      <w:lvlText w:val=""/>
      <w:lvlJc w:val="left"/>
      <w:pPr>
        <w:ind w:left="1066" w:hanging="360"/>
      </w:pPr>
      <w:rPr>
        <w:rFonts w:ascii="Symbol" w:hAnsi="Symbol" w:hint="default"/>
      </w:rPr>
    </w:lvl>
    <w:lvl w:ilvl="1" w:tplc="041D0003" w:tentative="1">
      <w:start w:val="1"/>
      <w:numFmt w:val="bullet"/>
      <w:lvlText w:val="o"/>
      <w:lvlJc w:val="left"/>
      <w:pPr>
        <w:ind w:left="1786" w:hanging="360"/>
      </w:pPr>
      <w:rPr>
        <w:rFonts w:ascii="Courier New" w:hAnsi="Courier New" w:cs="Courier New" w:hint="default"/>
      </w:rPr>
    </w:lvl>
    <w:lvl w:ilvl="2" w:tplc="041D0005" w:tentative="1">
      <w:start w:val="1"/>
      <w:numFmt w:val="bullet"/>
      <w:lvlText w:val=""/>
      <w:lvlJc w:val="left"/>
      <w:pPr>
        <w:ind w:left="2506" w:hanging="360"/>
      </w:pPr>
      <w:rPr>
        <w:rFonts w:ascii="Wingdings" w:hAnsi="Wingdings" w:hint="default"/>
      </w:rPr>
    </w:lvl>
    <w:lvl w:ilvl="3" w:tplc="041D0001" w:tentative="1">
      <w:start w:val="1"/>
      <w:numFmt w:val="bullet"/>
      <w:lvlText w:val=""/>
      <w:lvlJc w:val="left"/>
      <w:pPr>
        <w:ind w:left="3226" w:hanging="360"/>
      </w:pPr>
      <w:rPr>
        <w:rFonts w:ascii="Symbol" w:hAnsi="Symbol" w:hint="default"/>
      </w:rPr>
    </w:lvl>
    <w:lvl w:ilvl="4" w:tplc="041D0003" w:tentative="1">
      <w:start w:val="1"/>
      <w:numFmt w:val="bullet"/>
      <w:lvlText w:val="o"/>
      <w:lvlJc w:val="left"/>
      <w:pPr>
        <w:ind w:left="3946" w:hanging="360"/>
      </w:pPr>
      <w:rPr>
        <w:rFonts w:ascii="Courier New" w:hAnsi="Courier New" w:cs="Courier New" w:hint="default"/>
      </w:rPr>
    </w:lvl>
    <w:lvl w:ilvl="5" w:tplc="041D0005" w:tentative="1">
      <w:start w:val="1"/>
      <w:numFmt w:val="bullet"/>
      <w:lvlText w:val=""/>
      <w:lvlJc w:val="left"/>
      <w:pPr>
        <w:ind w:left="4666" w:hanging="360"/>
      </w:pPr>
      <w:rPr>
        <w:rFonts w:ascii="Wingdings" w:hAnsi="Wingdings" w:hint="default"/>
      </w:rPr>
    </w:lvl>
    <w:lvl w:ilvl="6" w:tplc="041D0001" w:tentative="1">
      <w:start w:val="1"/>
      <w:numFmt w:val="bullet"/>
      <w:lvlText w:val=""/>
      <w:lvlJc w:val="left"/>
      <w:pPr>
        <w:ind w:left="5386" w:hanging="360"/>
      </w:pPr>
      <w:rPr>
        <w:rFonts w:ascii="Symbol" w:hAnsi="Symbol" w:hint="default"/>
      </w:rPr>
    </w:lvl>
    <w:lvl w:ilvl="7" w:tplc="041D0003" w:tentative="1">
      <w:start w:val="1"/>
      <w:numFmt w:val="bullet"/>
      <w:lvlText w:val="o"/>
      <w:lvlJc w:val="left"/>
      <w:pPr>
        <w:ind w:left="6106" w:hanging="360"/>
      </w:pPr>
      <w:rPr>
        <w:rFonts w:ascii="Courier New" w:hAnsi="Courier New" w:cs="Courier New" w:hint="default"/>
      </w:rPr>
    </w:lvl>
    <w:lvl w:ilvl="8" w:tplc="041D0005" w:tentative="1">
      <w:start w:val="1"/>
      <w:numFmt w:val="bullet"/>
      <w:lvlText w:val=""/>
      <w:lvlJc w:val="left"/>
      <w:pPr>
        <w:ind w:left="6826" w:hanging="360"/>
      </w:pPr>
      <w:rPr>
        <w:rFonts w:ascii="Wingdings" w:hAnsi="Wingdings" w:hint="default"/>
      </w:rPr>
    </w:lvl>
  </w:abstractNum>
  <w:abstractNum w:abstractNumId="19" w15:restartNumberingAfterBreak="0">
    <w:nsid w:val="5A232F86"/>
    <w:multiLevelType w:val="hybridMultilevel"/>
    <w:tmpl w:val="C7BAA2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AA95DBB"/>
    <w:multiLevelType w:val="hybridMultilevel"/>
    <w:tmpl w:val="16F8A8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B727BDE"/>
    <w:multiLevelType w:val="hybridMultilevel"/>
    <w:tmpl w:val="7A268D32"/>
    <w:lvl w:ilvl="0" w:tplc="041D0001">
      <w:start w:val="1"/>
      <w:numFmt w:val="bullet"/>
      <w:lvlText w:val=""/>
      <w:lvlJc w:val="left"/>
      <w:pPr>
        <w:ind w:left="1066" w:hanging="360"/>
      </w:pPr>
      <w:rPr>
        <w:rFonts w:ascii="Symbol" w:hAnsi="Symbol" w:hint="default"/>
      </w:rPr>
    </w:lvl>
    <w:lvl w:ilvl="1" w:tplc="041D0003" w:tentative="1">
      <w:start w:val="1"/>
      <w:numFmt w:val="bullet"/>
      <w:lvlText w:val="o"/>
      <w:lvlJc w:val="left"/>
      <w:pPr>
        <w:ind w:left="1786" w:hanging="360"/>
      </w:pPr>
      <w:rPr>
        <w:rFonts w:ascii="Courier New" w:hAnsi="Courier New" w:cs="Courier New" w:hint="default"/>
      </w:rPr>
    </w:lvl>
    <w:lvl w:ilvl="2" w:tplc="041D0005" w:tentative="1">
      <w:start w:val="1"/>
      <w:numFmt w:val="bullet"/>
      <w:lvlText w:val=""/>
      <w:lvlJc w:val="left"/>
      <w:pPr>
        <w:ind w:left="2506" w:hanging="360"/>
      </w:pPr>
      <w:rPr>
        <w:rFonts w:ascii="Wingdings" w:hAnsi="Wingdings" w:hint="default"/>
      </w:rPr>
    </w:lvl>
    <w:lvl w:ilvl="3" w:tplc="041D0001" w:tentative="1">
      <w:start w:val="1"/>
      <w:numFmt w:val="bullet"/>
      <w:lvlText w:val=""/>
      <w:lvlJc w:val="left"/>
      <w:pPr>
        <w:ind w:left="3226" w:hanging="360"/>
      </w:pPr>
      <w:rPr>
        <w:rFonts w:ascii="Symbol" w:hAnsi="Symbol" w:hint="default"/>
      </w:rPr>
    </w:lvl>
    <w:lvl w:ilvl="4" w:tplc="041D0003" w:tentative="1">
      <w:start w:val="1"/>
      <w:numFmt w:val="bullet"/>
      <w:lvlText w:val="o"/>
      <w:lvlJc w:val="left"/>
      <w:pPr>
        <w:ind w:left="3946" w:hanging="360"/>
      </w:pPr>
      <w:rPr>
        <w:rFonts w:ascii="Courier New" w:hAnsi="Courier New" w:cs="Courier New" w:hint="default"/>
      </w:rPr>
    </w:lvl>
    <w:lvl w:ilvl="5" w:tplc="041D0005" w:tentative="1">
      <w:start w:val="1"/>
      <w:numFmt w:val="bullet"/>
      <w:lvlText w:val=""/>
      <w:lvlJc w:val="left"/>
      <w:pPr>
        <w:ind w:left="4666" w:hanging="360"/>
      </w:pPr>
      <w:rPr>
        <w:rFonts w:ascii="Wingdings" w:hAnsi="Wingdings" w:hint="default"/>
      </w:rPr>
    </w:lvl>
    <w:lvl w:ilvl="6" w:tplc="041D0001" w:tentative="1">
      <w:start w:val="1"/>
      <w:numFmt w:val="bullet"/>
      <w:lvlText w:val=""/>
      <w:lvlJc w:val="left"/>
      <w:pPr>
        <w:ind w:left="5386" w:hanging="360"/>
      </w:pPr>
      <w:rPr>
        <w:rFonts w:ascii="Symbol" w:hAnsi="Symbol" w:hint="default"/>
      </w:rPr>
    </w:lvl>
    <w:lvl w:ilvl="7" w:tplc="041D0003" w:tentative="1">
      <w:start w:val="1"/>
      <w:numFmt w:val="bullet"/>
      <w:lvlText w:val="o"/>
      <w:lvlJc w:val="left"/>
      <w:pPr>
        <w:ind w:left="6106" w:hanging="360"/>
      </w:pPr>
      <w:rPr>
        <w:rFonts w:ascii="Courier New" w:hAnsi="Courier New" w:cs="Courier New" w:hint="default"/>
      </w:rPr>
    </w:lvl>
    <w:lvl w:ilvl="8" w:tplc="041D0005" w:tentative="1">
      <w:start w:val="1"/>
      <w:numFmt w:val="bullet"/>
      <w:lvlText w:val=""/>
      <w:lvlJc w:val="left"/>
      <w:pPr>
        <w:ind w:left="6826" w:hanging="360"/>
      </w:pPr>
      <w:rPr>
        <w:rFonts w:ascii="Wingdings" w:hAnsi="Wingdings" w:hint="default"/>
      </w:rPr>
    </w:lvl>
  </w:abstractNum>
  <w:abstractNum w:abstractNumId="22" w15:restartNumberingAfterBreak="0">
    <w:nsid w:val="61954BB6"/>
    <w:multiLevelType w:val="hybridMultilevel"/>
    <w:tmpl w:val="704A43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2A22671"/>
    <w:multiLevelType w:val="hybridMultilevel"/>
    <w:tmpl w:val="0FBAC2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7020A3C"/>
    <w:multiLevelType w:val="hybridMultilevel"/>
    <w:tmpl w:val="830A9814"/>
    <w:lvl w:ilvl="0" w:tplc="A09AD090">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1497B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4E557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B8A16A">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767A1E">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789ED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F0414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44A58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A608C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BC06B03"/>
    <w:multiLevelType w:val="hybridMultilevel"/>
    <w:tmpl w:val="41E8D120"/>
    <w:lvl w:ilvl="0" w:tplc="041D0001">
      <w:start w:val="1"/>
      <w:numFmt w:val="bullet"/>
      <w:lvlText w:val=""/>
      <w:lvlJc w:val="left"/>
      <w:pPr>
        <w:ind w:left="1066" w:hanging="360"/>
      </w:pPr>
      <w:rPr>
        <w:rFonts w:ascii="Symbol" w:hAnsi="Symbol" w:hint="default"/>
      </w:rPr>
    </w:lvl>
    <w:lvl w:ilvl="1" w:tplc="041D0003" w:tentative="1">
      <w:start w:val="1"/>
      <w:numFmt w:val="bullet"/>
      <w:lvlText w:val="o"/>
      <w:lvlJc w:val="left"/>
      <w:pPr>
        <w:ind w:left="1786" w:hanging="360"/>
      </w:pPr>
      <w:rPr>
        <w:rFonts w:ascii="Courier New" w:hAnsi="Courier New" w:cs="Courier New" w:hint="default"/>
      </w:rPr>
    </w:lvl>
    <w:lvl w:ilvl="2" w:tplc="041D0005" w:tentative="1">
      <w:start w:val="1"/>
      <w:numFmt w:val="bullet"/>
      <w:lvlText w:val=""/>
      <w:lvlJc w:val="left"/>
      <w:pPr>
        <w:ind w:left="2506" w:hanging="360"/>
      </w:pPr>
      <w:rPr>
        <w:rFonts w:ascii="Wingdings" w:hAnsi="Wingdings" w:hint="default"/>
      </w:rPr>
    </w:lvl>
    <w:lvl w:ilvl="3" w:tplc="041D0001" w:tentative="1">
      <w:start w:val="1"/>
      <w:numFmt w:val="bullet"/>
      <w:lvlText w:val=""/>
      <w:lvlJc w:val="left"/>
      <w:pPr>
        <w:ind w:left="3226" w:hanging="360"/>
      </w:pPr>
      <w:rPr>
        <w:rFonts w:ascii="Symbol" w:hAnsi="Symbol" w:hint="default"/>
      </w:rPr>
    </w:lvl>
    <w:lvl w:ilvl="4" w:tplc="041D0003" w:tentative="1">
      <w:start w:val="1"/>
      <w:numFmt w:val="bullet"/>
      <w:lvlText w:val="o"/>
      <w:lvlJc w:val="left"/>
      <w:pPr>
        <w:ind w:left="3946" w:hanging="360"/>
      </w:pPr>
      <w:rPr>
        <w:rFonts w:ascii="Courier New" w:hAnsi="Courier New" w:cs="Courier New" w:hint="default"/>
      </w:rPr>
    </w:lvl>
    <w:lvl w:ilvl="5" w:tplc="041D0005" w:tentative="1">
      <w:start w:val="1"/>
      <w:numFmt w:val="bullet"/>
      <w:lvlText w:val=""/>
      <w:lvlJc w:val="left"/>
      <w:pPr>
        <w:ind w:left="4666" w:hanging="360"/>
      </w:pPr>
      <w:rPr>
        <w:rFonts w:ascii="Wingdings" w:hAnsi="Wingdings" w:hint="default"/>
      </w:rPr>
    </w:lvl>
    <w:lvl w:ilvl="6" w:tplc="041D0001" w:tentative="1">
      <w:start w:val="1"/>
      <w:numFmt w:val="bullet"/>
      <w:lvlText w:val=""/>
      <w:lvlJc w:val="left"/>
      <w:pPr>
        <w:ind w:left="5386" w:hanging="360"/>
      </w:pPr>
      <w:rPr>
        <w:rFonts w:ascii="Symbol" w:hAnsi="Symbol" w:hint="default"/>
      </w:rPr>
    </w:lvl>
    <w:lvl w:ilvl="7" w:tplc="041D0003" w:tentative="1">
      <w:start w:val="1"/>
      <w:numFmt w:val="bullet"/>
      <w:lvlText w:val="o"/>
      <w:lvlJc w:val="left"/>
      <w:pPr>
        <w:ind w:left="6106" w:hanging="360"/>
      </w:pPr>
      <w:rPr>
        <w:rFonts w:ascii="Courier New" w:hAnsi="Courier New" w:cs="Courier New" w:hint="default"/>
      </w:rPr>
    </w:lvl>
    <w:lvl w:ilvl="8" w:tplc="041D0005" w:tentative="1">
      <w:start w:val="1"/>
      <w:numFmt w:val="bullet"/>
      <w:lvlText w:val=""/>
      <w:lvlJc w:val="left"/>
      <w:pPr>
        <w:ind w:left="6826" w:hanging="360"/>
      </w:pPr>
      <w:rPr>
        <w:rFonts w:ascii="Wingdings" w:hAnsi="Wingdings" w:hint="default"/>
      </w:rPr>
    </w:lvl>
  </w:abstractNum>
  <w:abstractNum w:abstractNumId="26" w15:restartNumberingAfterBreak="0">
    <w:nsid w:val="75A75713"/>
    <w:multiLevelType w:val="hybridMultilevel"/>
    <w:tmpl w:val="8CD89EC6"/>
    <w:lvl w:ilvl="0" w:tplc="041D0001">
      <w:start w:val="1"/>
      <w:numFmt w:val="bullet"/>
      <w:lvlText w:val=""/>
      <w:lvlJc w:val="left"/>
      <w:pPr>
        <w:ind w:left="1066" w:hanging="360"/>
      </w:pPr>
      <w:rPr>
        <w:rFonts w:ascii="Symbol" w:hAnsi="Symbol" w:hint="default"/>
      </w:rPr>
    </w:lvl>
    <w:lvl w:ilvl="1" w:tplc="041D0003" w:tentative="1">
      <w:start w:val="1"/>
      <w:numFmt w:val="bullet"/>
      <w:lvlText w:val="o"/>
      <w:lvlJc w:val="left"/>
      <w:pPr>
        <w:ind w:left="1786" w:hanging="360"/>
      </w:pPr>
      <w:rPr>
        <w:rFonts w:ascii="Courier New" w:hAnsi="Courier New" w:cs="Courier New" w:hint="default"/>
      </w:rPr>
    </w:lvl>
    <w:lvl w:ilvl="2" w:tplc="041D0005" w:tentative="1">
      <w:start w:val="1"/>
      <w:numFmt w:val="bullet"/>
      <w:lvlText w:val=""/>
      <w:lvlJc w:val="left"/>
      <w:pPr>
        <w:ind w:left="2506" w:hanging="360"/>
      </w:pPr>
      <w:rPr>
        <w:rFonts w:ascii="Wingdings" w:hAnsi="Wingdings" w:hint="default"/>
      </w:rPr>
    </w:lvl>
    <w:lvl w:ilvl="3" w:tplc="041D0001" w:tentative="1">
      <w:start w:val="1"/>
      <w:numFmt w:val="bullet"/>
      <w:lvlText w:val=""/>
      <w:lvlJc w:val="left"/>
      <w:pPr>
        <w:ind w:left="3226" w:hanging="360"/>
      </w:pPr>
      <w:rPr>
        <w:rFonts w:ascii="Symbol" w:hAnsi="Symbol" w:hint="default"/>
      </w:rPr>
    </w:lvl>
    <w:lvl w:ilvl="4" w:tplc="041D0003" w:tentative="1">
      <w:start w:val="1"/>
      <w:numFmt w:val="bullet"/>
      <w:lvlText w:val="o"/>
      <w:lvlJc w:val="left"/>
      <w:pPr>
        <w:ind w:left="3946" w:hanging="360"/>
      </w:pPr>
      <w:rPr>
        <w:rFonts w:ascii="Courier New" w:hAnsi="Courier New" w:cs="Courier New" w:hint="default"/>
      </w:rPr>
    </w:lvl>
    <w:lvl w:ilvl="5" w:tplc="041D0005" w:tentative="1">
      <w:start w:val="1"/>
      <w:numFmt w:val="bullet"/>
      <w:lvlText w:val=""/>
      <w:lvlJc w:val="left"/>
      <w:pPr>
        <w:ind w:left="4666" w:hanging="360"/>
      </w:pPr>
      <w:rPr>
        <w:rFonts w:ascii="Wingdings" w:hAnsi="Wingdings" w:hint="default"/>
      </w:rPr>
    </w:lvl>
    <w:lvl w:ilvl="6" w:tplc="041D0001" w:tentative="1">
      <w:start w:val="1"/>
      <w:numFmt w:val="bullet"/>
      <w:lvlText w:val=""/>
      <w:lvlJc w:val="left"/>
      <w:pPr>
        <w:ind w:left="5386" w:hanging="360"/>
      </w:pPr>
      <w:rPr>
        <w:rFonts w:ascii="Symbol" w:hAnsi="Symbol" w:hint="default"/>
      </w:rPr>
    </w:lvl>
    <w:lvl w:ilvl="7" w:tplc="041D0003" w:tentative="1">
      <w:start w:val="1"/>
      <w:numFmt w:val="bullet"/>
      <w:lvlText w:val="o"/>
      <w:lvlJc w:val="left"/>
      <w:pPr>
        <w:ind w:left="6106" w:hanging="360"/>
      </w:pPr>
      <w:rPr>
        <w:rFonts w:ascii="Courier New" w:hAnsi="Courier New" w:cs="Courier New" w:hint="default"/>
      </w:rPr>
    </w:lvl>
    <w:lvl w:ilvl="8" w:tplc="041D0005" w:tentative="1">
      <w:start w:val="1"/>
      <w:numFmt w:val="bullet"/>
      <w:lvlText w:val=""/>
      <w:lvlJc w:val="left"/>
      <w:pPr>
        <w:ind w:left="6826" w:hanging="360"/>
      </w:pPr>
      <w:rPr>
        <w:rFonts w:ascii="Wingdings" w:hAnsi="Wingdings" w:hint="default"/>
      </w:rPr>
    </w:lvl>
  </w:abstractNum>
  <w:abstractNum w:abstractNumId="27" w15:restartNumberingAfterBreak="0">
    <w:nsid w:val="776C39D2"/>
    <w:multiLevelType w:val="hybridMultilevel"/>
    <w:tmpl w:val="FBA48C10"/>
    <w:lvl w:ilvl="0" w:tplc="041D0001">
      <w:start w:val="1"/>
      <w:numFmt w:val="bullet"/>
      <w:lvlText w:val=""/>
      <w:lvlJc w:val="left"/>
      <w:pPr>
        <w:ind w:left="1066" w:hanging="360"/>
      </w:pPr>
      <w:rPr>
        <w:rFonts w:ascii="Symbol" w:hAnsi="Symbol" w:hint="default"/>
      </w:rPr>
    </w:lvl>
    <w:lvl w:ilvl="1" w:tplc="041D0003" w:tentative="1">
      <w:start w:val="1"/>
      <w:numFmt w:val="bullet"/>
      <w:lvlText w:val="o"/>
      <w:lvlJc w:val="left"/>
      <w:pPr>
        <w:ind w:left="1786" w:hanging="360"/>
      </w:pPr>
      <w:rPr>
        <w:rFonts w:ascii="Courier New" w:hAnsi="Courier New" w:cs="Courier New" w:hint="default"/>
      </w:rPr>
    </w:lvl>
    <w:lvl w:ilvl="2" w:tplc="041D0005" w:tentative="1">
      <w:start w:val="1"/>
      <w:numFmt w:val="bullet"/>
      <w:lvlText w:val=""/>
      <w:lvlJc w:val="left"/>
      <w:pPr>
        <w:ind w:left="2506" w:hanging="360"/>
      </w:pPr>
      <w:rPr>
        <w:rFonts w:ascii="Wingdings" w:hAnsi="Wingdings" w:hint="default"/>
      </w:rPr>
    </w:lvl>
    <w:lvl w:ilvl="3" w:tplc="041D0001" w:tentative="1">
      <w:start w:val="1"/>
      <w:numFmt w:val="bullet"/>
      <w:lvlText w:val=""/>
      <w:lvlJc w:val="left"/>
      <w:pPr>
        <w:ind w:left="3226" w:hanging="360"/>
      </w:pPr>
      <w:rPr>
        <w:rFonts w:ascii="Symbol" w:hAnsi="Symbol" w:hint="default"/>
      </w:rPr>
    </w:lvl>
    <w:lvl w:ilvl="4" w:tplc="041D0003" w:tentative="1">
      <w:start w:val="1"/>
      <w:numFmt w:val="bullet"/>
      <w:lvlText w:val="o"/>
      <w:lvlJc w:val="left"/>
      <w:pPr>
        <w:ind w:left="3946" w:hanging="360"/>
      </w:pPr>
      <w:rPr>
        <w:rFonts w:ascii="Courier New" w:hAnsi="Courier New" w:cs="Courier New" w:hint="default"/>
      </w:rPr>
    </w:lvl>
    <w:lvl w:ilvl="5" w:tplc="041D0005" w:tentative="1">
      <w:start w:val="1"/>
      <w:numFmt w:val="bullet"/>
      <w:lvlText w:val=""/>
      <w:lvlJc w:val="left"/>
      <w:pPr>
        <w:ind w:left="4666" w:hanging="360"/>
      </w:pPr>
      <w:rPr>
        <w:rFonts w:ascii="Wingdings" w:hAnsi="Wingdings" w:hint="default"/>
      </w:rPr>
    </w:lvl>
    <w:lvl w:ilvl="6" w:tplc="041D0001" w:tentative="1">
      <w:start w:val="1"/>
      <w:numFmt w:val="bullet"/>
      <w:lvlText w:val=""/>
      <w:lvlJc w:val="left"/>
      <w:pPr>
        <w:ind w:left="5386" w:hanging="360"/>
      </w:pPr>
      <w:rPr>
        <w:rFonts w:ascii="Symbol" w:hAnsi="Symbol" w:hint="default"/>
      </w:rPr>
    </w:lvl>
    <w:lvl w:ilvl="7" w:tplc="041D0003" w:tentative="1">
      <w:start w:val="1"/>
      <w:numFmt w:val="bullet"/>
      <w:lvlText w:val="o"/>
      <w:lvlJc w:val="left"/>
      <w:pPr>
        <w:ind w:left="6106" w:hanging="360"/>
      </w:pPr>
      <w:rPr>
        <w:rFonts w:ascii="Courier New" w:hAnsi="Courier New" w:cs="Courier New" w:hint="default"/>
      </w:rPr>
    </w:lvl>
    <w:lvl w:ilvl="8" w:tplc="041D0005" w:tentative="1">
      <w:start w:val="1"/>
      <w:numFmt w:val="bullet"/>
      <w:lvlText w:val=""/>
      <w:lvlJc w:val="left"/>
      <w:pPr>
        <w:ind w:left="6826" w:hanging="360"/>
      </w:pPr>
      <w:rPr>
        <w:rFonts w:ascii="Wingdings" w:hAnsi="Wingdings" w:hint="default"/>
      </w:rPr>
    </w:lvl>
  </w:abstractNum>
  <w:abstractNum w:abstractNumId="28" w15:restartNumberingAfterBreak="0">
    <w:nsid w:val="77D27E33"/>
    <w:multiLevelType w:val="hybridMultilevel"/>
    <w:tmpl w:val="5B8CA284"/>
    <w:lvl w:ilvl="0" w:tplc="041D0001">
      <w:start w:val="1"/>
      <w:numFmt w:val="bullet"/>
      <w:lvlText w:val=""/>
      <w:lvlJc w:val="left"/>
      <w:pPr>
        <w:ind w:left="1066" w:hanging="360"/>
      </w:pPr>
      <w:rPr>
        <w:rFonts w:ascii="Symbol" w:hAnsi="Symbol" w:hint="default"/>
      </w:rPr>
    </w:lvl>
    <w:lvl w:ilvl="1" w:tplc="041D0003" w:tentative="1">
      <w:start w:val="1"/>
      <w:numFmt w:val="bullet"/>
      <w:lvlText w:val="o"/>
      <w:lvlJc w:val="left"/>
      <w:pPr>
        <w:ind w:left="1786" w:hanging="360"/>
      </w:pPr>
      <w:rPr>
        <w:rFonts w:ascii="Courier New" w:hAnsi="Courier New" w:cs="Courier New" w:hint="default"/>
      </w:rPr>
    </w:lvl>
    <w:lvl w:ilvl="2" w:tplc="041D0005" w:tentative="1">
      <w:start w:val="1"/>
      <w:numFmt w:val="bullet"/>
      <w:lvlText w:val=""/>
      <w:lvlJc w:val="left"/>
      <w:pPr>
        <w:ind w:left="2506" w:hanging="360"/>
      </w:pPr>
      <w:rPr>
        <w:rFonts w:ascii="Wingdings" w:hAnsi="Wingdings" w:hint="default"/>
      </w:rPr>
    </w:lvl>
    <w:lvl w:ilvl="3" w:tplc="041D0001" w:tentative="1">
      <w:start w:val="1"/>
      <w:numFmt w:val="bullet"/>
      <w:lvlText w:val=""/>
      <w:lvlJc w:val="left"/>
      <w:pPr>
        <w:ind w:left="3226" w:hanging="360"/>
      </w:pPr>
      <w:rPr>
        <w:rFonts w:ascii="Symbol" w:hAnsi="Symbol" w:hint="default"/>
      </w:rPr>
    </w:lvl>
    <w:lvl w:ilvl="4" w:tplc="041D0003" w:tentative="1">
      <w:start w:val="1"/>
      <w:numFmt w:val="bullet"/>
      <w:lvlText w:val="o"/>
      <w:lvlJc w:val="left"/>
      <w:pPr>
        <w:ind w:left="3946" w:hanging="360"/>
      </w:pPr>
      <w:rPr>
        <w:rFonts w:ascii="Courier New" w:hAnsi="Courier New" w:cs="Courier New" w:hint="default"/>
      </w:rPr>
    </w:lvl>
    <w:lvl w:ilvl="5" w:tplc="041D0005" w:tentative="1">
      <w:start w:val="1"/>
      <w:numFmt w:val="bullet"/>
      <w:lvlText w:val=""/>
      <w:lvlJc w:val="left"/>
      <w:pPr>
        <w:ind w:left="4666" w:hanging="360"/>
      </w:pPr>
      <w:rPr>
        <w:rFonts w:ascii="Wingdings" w:hAnsi="Wingdings" w:hint="default"/>
      </w:rPr>
    </w:lvl>
    <w:lvl w:ilvl="6" w:tplc="041D0001" w:tentative="1">
      <w:start w:val="1"/>
      <w:numFmt w:val="bullet"/>
      <w:lvlText w:val=""/>
      <w:lvlJc w:val="left"/>
      <w:pPr>
        <w:ind w:left="5386" w:hanging="360"/>
      </w:pPr>
      <w:rPr>
        <w:rFonts w:ascii="Symbol" w:hAnsi="Symbol" w:hint="default"/>
      </w:rPr>
    </w:lvl>
    <w:lvl w:ilvl="7" w:tplc="041D0003" w:tentative="1">
      <w:start w:val="1"/>
      <w:numFmt w:val="bullet"/>
      <w:lvlText w:val="o"/>
      <w:lvlJc w:val="left"/>
      <w:pPr>
        <w:ind w:left="6106" w:hanging="360"/>
      </w:pPr>
      <w:rPr>
        <w:rFonts w:ascii="Courier New" w:hAnsi="Courier New" w:cs="Courier New" w:hint="default"/>
      </w:rPr>
    </w:lvl>
    <w:lvl w:ilvl="8" w:tplc="041D0005" w:tentative="1">
      <w:start w:val="1"/>
      <w:numFmt w:val="bullet"/>
      <w:lvlText w:val=""/>
      <w:lvlJc w:val="left"/>
      <w:pPr>
        <w:ind w:left="6826" w:hanging="360"/>
      </w:pPr>
      <w:rPr>
        <w:rFonts w:ascii="Wingdings" w:hAnsi="Wingdings" w:hint="default"/>
      </w:rPr>
    </w:lvl>
  </w:abstractNum>
  <w:abstractNum w:abstractNumId="29" w15:restartNumberingAfterBreak="0">
    <w:nsid w:val="7A8D52A9"/>
    <w:multiLevelType w:val="hybridMultilevel"/>
    <w:tmpl w:val="566267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ADF0364"/>
    <w:multiLevelType w:val="hybridMultilevel"/>
    <w:tmpl w:val="A816C7C0"/>
    <w:lvl w:ilvl="0" w:tplc="C7A6C404">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829E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84533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CEF6A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A2D29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061114">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86A6A2">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0A783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7278B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D2720B7"/>
    <w:multiLevelType w:val="hybridMultilevel"/>
    <w:tmpl w:val="66AC4470"/>
    <w:lvl w:ilvl="0" w:tplc="F4446C32">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0E78F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4C6B5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BEF60A">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6283BA">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3877D6">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4C91E2">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3E283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EE932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D987458"/>
    <w:multiLevelType w:val="hybridMultilevel"/>
    <w:tmpl w:val="4BE4F090"/>
    <w:lvl w:ilvl="0" w:tplc="86BA2066">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DE3A66">
      <w:start w:val="1"/>
      <w:numFmt w:val="bullet"/>
      <w:lvlText w:val="o"/>
      <w:lvlJc w:val="left"/>
      <w:pPr>
        <w:ind w:left="1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DE5678">
      <w:start w:val="1"/>
      <w:numFmt w:val="bullet"/>
      <w:lvlText w:val="▪"/>
      <w:lvlJc w:val="left"/>
      <w:pPr>
        <w:ind w:left="21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205010">
      <w:start w:val="1"/>
      <w:numFmt w:val="bullet"/>
      <w:lvlText w:val="•"/>
      <w:lvlJc w:val="left"/>
      <w:pPr>
        <w:ind w:left="2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F448E0">
      <w:start w:val="1"/>
      <w:numFmt w:val="bullet"/>
      <w:lvlText w:val="o"/>
      <w:lvlJc w:val="left"/>
      <w:pPr>
        <w:ind w:left="3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EEC850">
      <w:start w:val="1"/>
      <w:numFmt w:val="bullet"/>
      <w:lvlText w:val="▪"/>
      <w:lvlJc w:val="left"/>
      <w:pPr>
        <w:ind w:left="43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3A447E">
      <w:start w:val="1"/>
      <w:numFmt w:val="bullet"/>
      <w:lvlText w:val="•"/>
      <w:lvlJc w:val="left"/>
      <w:pPr>
        <w:ind w:left="5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10CCBC">
      <w:start w:val="1"/>
      <w:numFmt w:val="bullet"/>
      <w:lvlText w:val="o"/>
      <w:lvlJc w:val="left"/>
      <w:pPr>
        <w:ind w:left="5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38CEAE">
      <w:start w:val="1"/>
      <w:numFmt w:val="bullet"/>
      <w:lvlText w:val="▪"/>
      <w:lvlJc w:val="left"/>
      <w:pPr>
        <w:ind w:left="6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DF61871"/>
    <w:multiLevelType w:val="hybridMultilevel"/>
    <w:tmpl w:val="9B324E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3D0DC8"/>
    <w:multiLevelType w:val="hybridMultilevel"/>
    <w:tmpl w:val="AEF43666"/>
    <w:lvl w:ilvl="0" w:tplc="301615E2">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B2D496">
      <w:start w:val="1"/>
      <w:numFmt w:val="bullet"/>
      <w:lvlText w:val="o"/>
      <w:lvlJc w:val="left"/>
      <w:pPr>
        <w:ind w:left="1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B2AA40">
      <w:start w:val="1"/>
      <w:numFmt w:val="bullet"/>
      <w:lvlText w:val="▪"/>
      <w:lvlJc w:val="left"/>
      <w:pPr>
        <w:ind w:left="21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EE06DA">
      <w:start w:val="1"/>
      <w:numFmt w:val="bullet"/>
      <w:lvlText w:val="•"/>
      <w:lvlJc w:val="left"/>
      <w:pPr>
        <w:ind w:left="2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005798">
      <w:start w:val="1"/>
      <w:numFmt w:val="bullet"/>
      <w:lvlText w:val="o"/>
      <w:lvlJc w:val="left"/>
      <w:pPr>
        <w:ind w:left="3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D0AB9A">
      <w:start w:val="1"/>
      <w:numFmt w:val="bullet"/>
      <w:lvlText w:val="▪"/>
      <w:lvlJc w:val="left"/>
      <w:pPr>
        <w:ind w:left="43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221FF6">
      <w:start w:val="1"/>
      <w:numFmt w:val="bullet"/>
      <w:lvlText w:val="•"/>
      <w:lvlJc w:val="left"/>
      <w:pPr>
        <w:ind w:left="5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026DCE">
      <w:start w:val="1"/>
      <w:numFmt w:val="bullet"/>
      <w:lvlText w:val="o"/>
      <w:lvlJc w:val="left"/>
      <w:pPr>
        <w:ind w:left="5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0AF3F0">
      <w:start w:val="1"/>
      <w:numFmt w:val="bullet"/>
      <w:lvlText w:val="▪"/>
      <w:lvlJc w:val="left"/>
      <w:pPr>
        <w:ind w:left="6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32"/>
  </w:num>
  <w:num w:numId="3">
    <w:abstractNumId w:val="11"/>
  </w:num>
  <w:num w:numId="4">
    <w:abstractNumId w:val="34"/>
  </w:num>
  <w:num w:numId="5">
    <w:abstractNumId w:val="31"/>
  </w:num>
  <w:num w:numId="6">
    <w:abstractNumId w:val="24"/>
  </w:num>
  <w:num w:numId="7">
    <w:abstractNumId w:val="4"/>
  </w:num>
  <w:num w:numId="8">
    <w:abstractNumId w:val="30"/>
  </w:num>
  <w:num w:numId="9">
    <w:abstractNumId w:val="13"/>
  </w:num>
  <w:num w:numId="10">
    <w:abstractNumId w:val="6"/>
  </w:num>
  <w:num w:numId="11">
    <w:abstractNumId w:val="9"/>
  </w:num>
  <w:num w:numId="12">
    <w:abstractNumId w:val="1"/>
  </w:num>
  <w:num w:numId="13">
    <w:abstractNumId w:val="29"/>
  </w:num>
  <w:num w:numId="14">
    <w:abstractNumId w:val="18"/>
  </w:num>
  <w:num w:numId="15">
    <w:abstractNumId w:val="27"/>
  </w:num>
  <w:num w:numId="16">
    <w:abstractNumId w:val="14"/>
  </w:num>
  <w:num w:numId="17">
    <w:abstractNumId w:val="16"/>
  </w:num>
  <w:num w:numId="18">
    <w:abstractNumId w:val="28"/>
  </w:num>
  <w:num w:numId="19">
    <w:abstractNumId w:val="7"/>
  </w:num>
  <w:num w:numId="20">
    <w:abstractNumId w:val="21"/>
  </w:num>
  <w:num w:numId="21">
    <w:abstractNumId w:val="23"/>
  </w:num>
  <w:num w:numId="22">
    <w:abstractNumId w:val="26"/>
  </w:num>
  <w:num w:numId="23">
    <w:abstractNumId w:val="25"/>
  </w:num>
  <w:num w:numId="24">
    <w:abstractNumId w:val="33"/>
  </w:num>
  <w:num w:numId="25">
    <w:abstractNumId w:val="15"/>
  </w:num>
  <w:num w:numId="26">
    <w:abstractNumId w:val="12"/>
  </w:num>
  <w:num w:numId="27">
    <w:abstractNumId w:val="2"/>
  </w:num>
  <w:num w:numId="28">
    <w:abstractNumId w:val="20"/>
  </w:num>
  <w:num w:numId="29">
    <w:abstractNumId w:val="17"/>
  </w:num>
  <w:num w:numId="30">
    <w:abstractNumId w:val="8"/>
  </w:num>
  <w:num w:numId="31">
    <w:abstractNumId w:val="22"/>
  </w:num>
  <w:num w:numId="32">
    <w:abstractNumId w:val="10"/>
  </w:num>
  <w:num w:numId="33">
    <w:abstractNumId w:val="5"/>
  </w:num>
  <w:num w:numId="34">
    <w:abstractNumId w:val="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FBC"/>
    <w:rsid w:val="00033EFC"/>
    <w:rsid w:val="00042FBC"/>
    <w:rsid w:val="000C053D"/>
    <w:rsid w:val="001D2195"/>
    <w:rsid w:val="00232C99"/>
    <w:rsid w:val="00251318"/>
    <w:rsid w:val="0025268D"/>
    <w:rsid w:val="00587A50"/>
    <w:rsid w:val="005B5073"/>
    <w:rsid w:val="006D7377"/>
    <w:rsid w:val="00730F99"/>
    <w:rsid w:val="007E5C65"/>
    <w:rsid w:val="00806A49"/>
    <w:rsid w:val="008711EA"/>
    <w:rsid w:val="008E2B20"/>
    <w:rsid w:val="00A025CD"/>
    <w:rsid w:val="00AE4694"/>
    <w:rsid w:val="00B1652F"/>
    <w:rsid w:val="00B81ADB"/>
    <w:rsid w:val="00B9723F"/>
    <w:rsid w:val="00BD7E43"/>
    <w:rsid w:val="00D66D3E"/>
    <w:rsid w:val="00D739DF"/>
    <w:rsid w:val="00F03687"/>
    <w:rsid w:val="00FB3F1A"/>
    <w:rsid w:val="00FB76C2"/>
    <w:rsid w:val="27DC64D9"/>
    <w:rsid w:val="2ADC58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86957"/>
  <w15:docId w15:val="{3E9ECBD3-AEB7-4769-8638-FFE971B1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71" w:lineRule="auto"/>
      <w:ind w:left="10" w:hanging="10"/>
    </w:pPr>
    <w:rPr>
      <w:rFonts w:ascii="Times New Roman" w:eastAsia="Times New Roman" w:hAnsi="Times New Roman" w:cs="Times New Roman"/>
      <w:color w:val="000000"/>
    </w:rPr>
  </w:style>
  <w:style w:type="paragraph" w:styleId="Rubrik1">
    <w:name w:val="heading 1"/>
    <w:next w:val="Normal"/>
    <w:link w:val="Rubrik1Char"/>
    <w:uiPriority w:val="9"/>
    <w:qFormat/>
    <w:pPr>
      <w:keepNext/>
      <w:keepLines/>
      <w:spacing w:after="0"/>
      <w:ind w:left="10" w:hanging="10"/>
      <w:outlineLvl w:val="0"/>
    </w:pPr>
    <w:rPr>
      <w:rFonts w:ascii="Calibri" w:eastAsia="Calibri" w:hAnsi="Calibri" w:cs="Calibri"/>
      <w:color w:val="17365D"/>
      <w:sz w:val="52"/>
    </w:rPr>
  </w:style>
  <w:style w:type="paragraph" w:styleId="Rubrik2">
    <w:name w:val="heading 2"/>
    <w:next w:val="Normal"/>
    <w:link w:val="Rubrik2Char"/>
    <w:uiPriority w:val="9"/>
    <w:unhideWhenUsed/>
    <w:qFormat/>
    <w:pPr>
      <w:keepNext/>
      <w:keepLines/>
      <w:spacing w:after="116"/>
      <w:ind w:left="10" w:hanging="10"/>
      <w:outlineLvl w:val="1"/>
    </w:pPr>
    <w:rPr>
      <w:rFonts w:ascii="Calibri" w:eastAsia="Calibri" w:hAnsi="Calibri" w:cs="Calibri"/>
      <w:b/>
      <w:color w:val="365F91"/>
      <w:sz w:val="24"/>
    </w:rPr>
  </w:style>
  <w:style w:type="paragraph" w:styleId="Rubrik3">
    <w:name w:val="heading 3"/>
    <w:next w:val="Normal"/>
    <w:link w:val="Rubrik3Char"/>
    <w:uiPriority w:val="9"/>
    <w:unhideWhenUsed/>
    <w:qFormat/>
    <w:pPr>
      <w:keepNext/>
      <w:keepLines/>
      <w:spacing w:after="225"/>
      <w:ind w:left="10" w:hanging="10"/>
      <w:outlineLvl w:val="2"/>
    </w:pPr>
    <w:rPr>
      <w:rFonts w:ascii="Times New Roman" w:eastAsia="Times New Roman" w:hAnsi="Times New Roman" w:cs="Times New Roman"/>
      <w:i/>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link w:val="Rubrik3"/>
    <w:rPr>
      <w:rFonts w:ascii="Times New Roman" w:eastAsia="Times New Roman" w:hAnsi="Times New Roman" w:cs="Times New Roman"/>
      <w:i/>
      <w:color w:val="000000"/>
      <w:sz w:val="22"/>
    </w:rPr>
  </w:style>
  <w:style w:type="character" w:customStyle="1" w:styleId="Rubrik2Char">
    <w:name w:val="Rubrik 2 Char"/>
    <w:link w:val="Rubrik2"/>
    <w:rPr>
      <w:rFonts w:ascii="Calibri" w:eastAsia="Calibri" w:hAnsi="Calibri" w:cs="Calibri"/>
      <w:b/>
      <w:color w:val="365F91"/>
      <w:sz w:val="24"/>
    </w:rPr>
  </w:style>
  <w:style w:type="character" w:customStyle="1" w:styleId="Rubrik1Char">
    <w:name w:val="Rubrik 1 Char"/>
    <w:link w:val="Rubrik1"/>
    <w:rPr>
      <w:rFonts w:ascii="Calibri" w:eastAsia="Calibri" w:hAnsi="Calibri" w:cs="Calibri"/>
      <w:color w:val="17365D"/>
      <w:sz w:val="52"/>
    </w:rPr>
  </w:style>
  <w:style w:type="table" w:customStyle="1" w:styleId="Tabellrutnt1">
    <w:name w:val="Tabellrutnät1"/>
    <w:pPr>
      <w:spacing w:after="0" w:line="240" w:lineRule="auto"/>
    </w:pPr>
    <w:tblPr>
      <w:tblCellMar>
        <w:top w:w="0" w:type="dxa"/>
        <w:left w:w="0" w:type="dxa"/>
        <w:bottom w:w="0" w:type="dxa"/>
        <w:right w:w="0" w:type="dxa"/>
      </w:tblCellMar>
    </w:tblPr>
  </w:style>
  <w:style w:type="paragraph" w:styleId="Ballongtext">
    <w:name w:val="Balloon Text"/>
    <w:basedOn w:val="Normal"/>
    <w:link w:val="BallongtextChar"/>
    <w:uiPriority w:val="99"/>
    <w:semiHidden/>
    <w:unhideWhenUsed/>
    <w:rsid w:val="008711E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711EA"/>
    <w:rPr>
      <w:rFonts w:ascii="Segoe UI" w:eastAsia="Times New Roman" w:hAnsi="Segoe UI" w:cs="Segoe UI"/>
      <w:color w:val="000000"/>
      <w:sz w:val="18"/>
      <w:szCs w:val="18"/>
    </w:rPr>
  </w:style>
  <w:style w:type="paragraph" w:styleId="Sidhuvud">
    <w:name w:val="header"/>
    <w:basedOn w:val="Normal"/>
    <w:link w:val="SidhuvudChar"/>
    <w:uiPriority w:val="99"/>
    <w:unhideWhenUsed/>
    <w:rsid w:val="00033EFC"/>
    <w:pPr>
      <w:tabs>
        <w:tab w:val="center" w:pos="4680"/>
        <w:tab w:val="right" w:pos="9360"/>
      </w:tabs>
      <w:spacing w:after="0" w:line="240" w:lineRule="auto"/>
      <w:ind w:left="0" w:firstLine="0"/>
    </w:pPr>
    <w:rPr>
      <w:rFonts w:asciiTheme="minorHAnsi" w:eastAsiaTheme="minorEastAsia" w:hAnsiTheme="minorHAnsi"/>
      <w:color w:val="auto"/>
    </w:rPr>
  </w:style>
  <w:style w:type="character" w:customStyle="1" w:styleId="SidhuvudChar">
    <w:name w:val="Sidhuvud Char"/>
    <w:basedOn w:val="Standardstycketeckensnitt"/>
    <w:link w:val="Sidhuvud"/>
    <w:uiPriority w:val="99"/>
    <w:rsid w:val="00033EFC"/>
    <w:rPr>
      <w:rFonts w:cs="Times New Roman"/>
    </w:rPr>
  </w:style>
  <w:style w:type="character" w:styleId="Kommentarsreferens">
    <w:name w:val="annotation reference"/>
    <w:basedOn w:val="Standardstycketeckensnitt"/>
    <w:uiPriority w:val="99"/>
    <w:semiHidden/>
    <w:unhideWhenUsed/>
    <w:rsid w:val="00B81ADB"/>
    <w:rPr>
      <w:sz w:val="16"/>
      <w:szCs w:val="16"/>
    </w:rPr>
  </w:style>
  <w:style w:type="paragraph" w:styleId="Kommentarer">
    <w:name w:val="annotation text"/>
    <w:basedOn w:val="Normal"/>
    <w:link w:val="KommentarerChar"/>
    <w:uiPriority w:val="99"/>
    <w:semiHidden/>
    <w:unhideWhenUsed/>
    <w:rsid w:val="00B81ADB"/>
    <w:pPr>
      <w:spacing w:line="240" w:lineRule="auto"/>
    </w:pPr>
    <w:rPr>
      <w:sz w:val="20"/>
      <w:szCs w:val="20"/>
    </w:rPr>
  </w:style>
  <w:style w:type="character" w:customStyle="1" w:styleId="KommentarerChar">
    <w:name w:val="Kommentarer Char"/>
    <w:basedOn w:val="Standardstycketeckensnitt"/>
    <w:link w:val="Kommentarer"/>
    <w:uiPriority w:val="99"/>
    <w:semiHidden/>
    <w:rsid w:val="00B81ADB"/>
    <w:rPr>
      <w:rFonts w:ascii="Times New Roman" w:eastAsia="Times New Roman" w:hAnsi="Times New Roman" w:cs="Times New Roman"/>
      <w:color w:val="000000"/>
      <w:sz w:val="20"/>
      <w:szCs w:val="20"/>
    </w:rPr>
  </w:style>
  <w:style w:type="paragraph" w:styleId="Kommentarsmne">
    <w:name w:val="annotation subject"/>
    <w:basedOn w:val="Kommentarer"/>
    <w:next w:val="Kommentarer"/>
    <w:link w:val="KommentarsmneChar"/>
    <w:uiPriority w:val="99"/>
    <w:semiHidden/>
    <w:unhideWhenUsed/>
    <w:rsid w:val="00B81ADB"/>
    <w:rPr>
      <w:b/>
      <w:bCs/>
    </w:rPr>
  </w:style>
  <w:style w:type="character" w:customStyle="1" w:styleId="KommentarsmneChar">
    <w:name w:val="Kommentarsämne Char"/>
    <w:basedOn w:val="KommentarerChar"/>
    <w:link w:val="Kommentarsmne"/>
    <w:uiPriority w:val="99"/>
    <w:semiHidden/>
    <w:rsid w:val="00B81ADB"/>
    <w:rPr>
      <w:rFonts w:ascii="Times New Roman" w:eastAsia="Times New Roman" w:hAnsi="Times New Roman" w:cs="Times New Roman"/>
      <w:b/>
      <w:bCs/>
      <w:color w:val="000000"/>
      <w:sz w:val="20"/>
      <w:szCs w:val="20"/>
    </w:rPr>
  </w:style>
  <w:style w:type="paragraph" w:styleId="Liststycke">
    <w:name w:val="List Paragraph"/>
    <w:basedOn w:val="Normal"/>
    <w:uiPriority w:val="34"/>
    <w:qFormat/>
    <w:rsid w:val="001D2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2404</Words>
  <Characters>12745</Characters>
  <Application>Microsoft Office Word</Application>
  <DocSecurity>0</DocSecurity>
  <Lines>106</Lines>
  <Paragraphs>30</Paragraphs>
  <ScaleCrop>false</ScaleCrop>
  <Company/>
  <LinksUpToDate>false</LinksUpToDate>
  <CharactersWithSpaces>15119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Akademiplan 180520</dc:title>
  <dc:subject/>
  <dc:creator>Anette.Larsson@lerum.se</dc:creator>
  <cp:keywords/>
  <cp:lastModifiedBy>Anna L Sundkvist (Konståkning)</cp:lastModifiedBy>
  <cp:revision>3</cp:revision>
  <dcterms:created xsi:type="dcterms:W3CDTF">2021-04-01T12:36:00Z</dcterms:created>
  <dcterms:modified xsi:type="dcterms:W3CDTF">2021-04-01T12:47:00Z</dcterms:modified>
</cp:coreProperties>
</file>